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4E6E6"/>
  <w:body>
    <w:p w14:paraId="5956D23A" w14:textId="77777777" w:rsidR="002247A6" w:rsidRDefault="002247A6" w:rsidP="00752A5B"/>
    <w:p w14:paraId="72CBE4CB" w14:textId="77777777" w:rsidR="00752A5B" w:rsidRDefault="00752A5B" w:rsidP="00752A5B"/>
    <w:p w14:paraId="131524E7" w14:textId="77777777" w:rsidR="00752A5B" w:rsidRDefault="00752A5B" w:rsidP="00752A5B">
      <w:pPr>
        <w:pStyle w:val="H1"/>
        <w:ind w:left="0"/>
        <w:rPr>
          <w:rFonts w:eastAsia="Times New Roman" w:cs="Times New Roman"/>
          <w:bCs w:val="0"/>
          <w:color w:val="auto"/>
          <w:sz w:val="24"/>
          <w:szCs w:val="20"/>
          <w:lang w:val="de-DE" w:eastAsia="de-DE"/>
        </w:rPr>
      </w:pPr>
    </w:p>
    <w:p w14:paraId="2D356DCA" w14:textId="77777777" w:rsidR="00752A5B" w:rsidRPr="00752A5B" w:rsidRDefault="00E30BCC" w:rsidP="00752A5B">
      <w:pPr>
        <w:pStyle w:val="H1"/>
      </w:pPr>
      <w:r>
        <w:t>Position paper</w:t>
      </w:r>
    </w:p>
    <w:p w14:paraId="75C196E0" w14:textId="77777777" w:rsidR="00752A5B" w:rsidRDefault="00752A5B" w:rsidP="00752A5B">
      <w:pPr>
        <w:pStyle w:val="H2"/>
      </w:pPr>
    </w:p>
    <w:p w14:paraId="1EC60DEE" w14:textId="34FF47CA" w:rsidR="00752A5B" w:rsidRPr="00752A5B" w:rsidRDefault="00752A5B" w:rsidP="00752A5B">
      <w:pPr>
        <w:pStyle w:val="H2"/>
      </w:pPr>
      <w:r w:rsidRPr="00752A5B">
        <w:rPr>
          <w:noProof/>
          <w:lang w:val="de-DE" w:eastAsia="de-DE"/>
        </w:rPr>
        <mc:AlternateContent>
          <mc:Choice Requires="wps">
            <w:drawing>
              <wp:anchor distT="0" distB="0" distL="114300" distR="114300" simplePos="0" relativeHeight="251659264" behindDoc="0" locked="0" layoutInCell="1" allowOverlap="1" wp14:anchorId="24DD450B" wp14:editId="57AE7E67">
                <wp:simplePos x="0" y="0"/>
                <wp:positionH relativeFrom="column">
                  <wp:posOffset>7109460</wp:posOffset>
                </wp:positionH>
                <wp:positionV relativeFrom="paragraph">
                  <wp:posOffset>2312035</wp:posOffset>
                </wp:positionV>
                <wp:extent cx="441960" cy="9090025"/>
                <wp:effectExtent l="0" t="0" r="0" b="3175"/>
                <wp:wrapNone/>
                <wp:docPr id="8"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9090025"/>
                        </a:xfrm>
                        <a:prstGeom prst="rect">
                          <a:avLst/>
                        </a:prstGeom>
                        <a:solidFill>
                          <a:srgbClr val="DB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337D" id="Rechteck 3" o:spid="_x0000_s1026" style="position:absolute;margin-left:559.8pt;margin-top:182.05pt;width:34.8pt;height:7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" fillcolor="#dbe3eb" stroked="f"/>
            </w:pict>
          </mc:Fallback>
        </mc:AlternateContent>
      </w:r>
      <w:r w:rsidR="00E30BCC">
        <w:t>The Federal Ministry’s for Econom</w:t>
      </w:r>
      <w:r w:rsidR="007C2381">
        <w:t>ic</w:t>
      </w:r>
      <w:r w:rsidR="00E30BCC">
        <w:t xml:space="preserve"> Affairs and Energy position paper on the ENTSO-E’s and EU DSO entity’s draft Network Code for cybersecurity aspects of cross-border electricity flows</w:t>
      </w:r>
    </w:p>
    <w:p w14:paraId="2F11355C" w14:textId="77777777" w:rsidR="00752A5B" w:rsidRDefault="00752A5B" w:rsidP="00752A5B">
      <w:pPr>
        <w:spacing w:line="260" w:lineRule="exact"/>
        <w:ind w:left="284"/>
        <w:rPr>
          <w:rFonts w:cs="Arial"/>
          <w:sz w:val="19"/>
          <w:szCs w:val="19"/>
          <w:lang w:val="en-US"/>
        </w:rPr>
      </w:pPr>
    </w:p>
    <w:p w14:paraId="4238D25A" w14:textId="77777777" w:rsidR="00752A5B" w:rsidRDefault="00752A5B" w:rsidP="00752A5B">
      <w:pPr>
        <w:spacing w:line="260" w:lineRule="exact"/>
        <w:ind w:left="284"/>
        <w:rPr>
          <w:rFonts w:cs="Arial"/>
          <w:sz w:val="19"/>
          <w:szCs w:val="19"/>
          <w:lang w:val="en-US"/>
        </w:rPr>
      </w:pPr>
    </w:p>
    <w:p w14:paraId="18EAAEEC" w14:textId="22ADF78F" w:rsidR="00E30BCC" w:rsidRDefault="00E30BCC" w:rsidP="00752A5B">
      <w:pPr>
        <w:pStyle w:val="P"/>
        <w:rPr>
          <w:rFonts w:cstheme="minorHAnsi"/>
          <w:lang w:val="en-GB"/>
        </w:rPr>
      </w:pPr>
      <w:r>
        <w:rPr>
          <w:lang w:val="en-US"/>
        </w:rPr>
        <w:t xml:space="preserve">The German </w:t>
      </w:r>
      <w:r>
        <w:rPr>
          <w:rFonts w:cstheme="minorHAnsi"/>
          <w:lang w:val="en-GB"/>
        </w:rPr>
        <w:t>Federal Ministry for Economic Affairs and Energy welcomes the ENTSO-E’s and EU DSO entity’s proposal for a Network Code for cybersecurity aspects of cross-border electricity flows</w:t>
      </w:r>
      <w:r w:rsidR="00F41C2B">
        <w:rPr>
          <w:rFonts w:cstheme="minorHAnsi"/>
          <w:lang w:val="en-GB"/>
        </w:rPr>
        <w:t xml:space="preserve"> (hereinafter “NC Cyber”)</w:t>
      </w:r>
      <w:r>
        <w:rPr>
          <w:rFonts w:cstheme="minorHAnsi"/>
          <w:lang w:val="en-GB"/>
        </w:rPr>
        <w:t>. The Ministry shares the opinion voiced in the draft that sound cybersecurity requirements are crucial for maintaining security of electricity supply and ensure the highest level of cybersecurity in the electricity sector. A</w:t>
      </w:r>
      <w:r w:rsidRPr="005972C3">
        <w:rPr>
          <w:rFonts w:cstheme="minorHAnsi"/>
          <w:lang w:val="en-GB"/>
        </w:rPr>
        <w:t>gainst the background of the increasing risk of cyber</w:t>
      </w:r>
      <w:r>
        <w:rPr>
          <w:rFonts w:cstheme="minorHAnsi"/>
          <w:lang w:val="en-GB"/>
        </w:rPr>
        <w:t>-</w:t>
      </w:r>
      <w:r w:rsidRPr="005972C3">
        <w:rPr>
          <w:rFonts w:cstheme="minorHAnsi"/>
          <w:lang w:val="en-GB"/>
        </w:rPr>
        <w:t>attacks in the electricity sector</w:t>
      </w:r>
      <w:r>
        <w:rPr>
          <w:rFonts w:cstheme="minorHAnsi"/>
          <w:lang w:val="en-GB"/>
        </w:rPr>
        <w:t>, the introduction of appropriate cybersecurity measures is to be considered a priority.</w:t>
      </w:r>
    </w:p>
    <w:p w14:paraId="7E45609B" w14:textId="77777777" w:rsidR="00E30BCC" w:rsidRDefault="00E30BCC" w:rsidP="00752A5B">
      <w:pPr>
        <w:pStyle w:val="P"/>
        <w:rPr>
          <w:lang w:val="en-US"/>
        </w:rPr>
      </w:pPr>
    </w:p>
    <w:p w14:paraId="46982873" w14:textId="414E2507" w:rsidR="00E30BCC" w:rsidRDefault="00E30BCC" w:rsidP="00752A5B">
      <w:pPr>
        <w:pStyle w:val="P"/>
        <w:rPr>
          <w:lang w:val="en-US"/>
        </w:rPr>
      </w:pPr>
      <w:r>
        <w:rPr>
          <w:lang w:val="en-US"/>
        </w:rPr>
        <w:t xml:space="preserve">However, </w:t>
      </w:r>
      <w:r>
        <w:rPr>
          <w:rFonts w:cstheme="minorHAnsi"/>
          <w:lang w:val="en-GB"/>
        </w:rPr>
        <w:t xml:space="preserve">the Ministry would want to make several remarks and would strongly suggest taking them </w:t>
      </w:r>
      <w:r w:rsidR="0011760F">
        <w:rPr>
          <w:rFonts w:cstheme="minorHAnsi"/>
          <w:lang w:val="en-GB"/>
        </w:rPr>
        <w:t xml:space="preserve">into consideration </w:t>
      </w:r>
      <w:r>
        <w:rPr>
          <w:rFonts w:cstheme="minorHAnsi"/>
          <w:lang w:val="en-GB"/>
        </w:rPr>
        <w:t>during the further process.</w:t>
      </w:r>
    </w:p>
    <w:p w14:paraId="56548D48" w14:textId="77777777" w:rsidR="00752A5B" w:rsidRPr="009F2051" w:rsidRDefault="00E30BCC" w:rsidP="00752A5B">
      <w:pPr>
        <w:pStyle w:val="H3"/>
      </w:pPr>
      <w:r>
        <w:t>1. Scope</w:t>
      </w:r>
    </w:p>
    <w:p w14:paraId="3A6365BA" w14:textId="6BC4E72F" w:rsidR="00375277" w:rsidRDefault="00E30BCC" w:rsidP="00375277">
      <w:pPr>
        <w:pStyle w:val="P"/>
        <w:rPr>
          <w:rFonts w:cstheme="minorHAnsi"/>
          <w:lang w:val="en-GB"/>
        </w:rPr>
      </w:pPr>
      <w:r w:rsidRPr="00173CB7">
        <w:rPr>
          <w:rFonts w:cstheme="minorHAnsi"/>
          <w:lang w:val="en-GB"/>
        </w:rPr>
        <w:t>Even though small and micro enterprises</w:t>
      </w:r>
      <w:r>
        <w:rPr>
          <w:rFonts w:cstheme="minorHAnsi"/>
          <w:lang w:val="en-GB"/>
        </w:rPr>
        <w:t xml:space="preserve"> are excluded from the scope of the NC</w:t>
      </w:r>
      <w:r w:rsidR="00F41C2B">
        <w:rPr>
          <w:rFonts w:cstheme="minorHAnsi"/>
          <w:lang w:val="en-GB"/>
        </w:rPr>
        <w:t xml:space="preserve"> Cyber</w:t>
      </w:r>
      <w:r>
        <w:rPr>
          <w:rFonts w:cstheme="minorHAnsi"/>
          <w:lang w:val="en-GB"/>
        </w:rPr>
        <w:t xml:space="preserve">, </w:t>
      </w:r>
      <w:r w:rsidRPr="00173CB7">
        <w:rPr>
          <w:rFonts w:cstheme="minorHAnsi"/>
          <w:lang w:val="en-GB"/>
        </w:rPr>
        <w:t xml:space="preserve">at the same time </w:t>
      </w:r>
      <w:r>
        <w:rPr>
          <w:rFonts w:cstheme="minorHAnsi"/>
          <w:lang w:val="en-GB"/>
        </w:rPr>
        <w:t xml:space="preserve">the draft </w:t>
      </w:r>
      <w:r w:rsidRPr="00173CB7">
        <w:rPr>
          <w:rFonts w:cstheme="minorHAnsi"/>
          <w:lang w:val="en-GB"/>
        </w:rPr>
        <w:t>introduces the criteria "critical-impact" and "high-impact"</w:t>
      </w:r>
      <w:r>
        <w:rPr>
          <w:rFonts w:cstheme="minorHAnsi"/>
          <w:lang w:val="en-GB"/>
        </w:rPr>
        <w:t xml:space="preserve"> entities</w:t>
      </w:r>
      <w:r w:rsidRPr="00173CB7">
        <w:rPr>
          <w:rFonts w:cstheme="minorHAnsi"/>
          <w:lang w:val="en-GB"/>
        </w:rPr>
        <w:t>.</w:t>
      </w:r>
      <w:r>
        <w:rPr>
          <w:rFonts w:cstheme="minorHAnsi"/>
          <w:lang w:val="en-GB"/>
        </w:rPr>
        <w:t xml:space="preserve"> Should</w:t>
      </w:r>
      <w:r w:rsidRPr="000829FA">
        <w:rPr>
          <w:rFonts w:cstheme="minorHAnsi"/>
          <w:lang w:val="en-GB"/>
        </w:rPr>
        <w:t xml:space="preserve"> </w:t>
      </w:r>
      <w:r>
        <w:rPr>
          <w:rFonts w:cstheme="minorHAnsi"/>
          <w:lang w:val="en-GB"/>
        </w:rPr>
        <w:t xml:space="preserve">a </w:t>
      </w:r>
      <w:r w:rsidRPr="000829FA">
        <w:rPr>
          <w:rFonts w:cstheme="minorHAnsi"/>
          <w:lang w:val="en-GB"/>
        </w:rPr>
        <w:t xml:space="preserve">small or micro-enterprise meet these criteria, </w:t>
      </w:r>
      <w:r>
        <w:rPr>
          <w:rFonts w:cstheme="minorHAnsi"/>
          <w:lang w:val="en-GB"/>
        </w:rPr>
        <w:t>it</w:t>
      </w:r>
      <w:r w:rsidRPr="000829FA">
        <w:rPr>
          <w:rFonts w:cstheme="minorHAnsi"/>
          <w:lang w:val="en-GB"/>
        </w:rPr>
        <w:t xml:space="preserve"> fall</w:t>
      </w:r>
      <w:r>
        <w:rPr>
          <w:rFonts w:cstheme="minorHAnsi"/>
          <w:lang w:val="en-GB"/>
        </w:rPr>
        <w:t>s</w:t>
      </w:r>
      <w:r w:rsidRPr="000829FA">
        <w:rPr>
          <w:rFonts w:cstheme="minorHAnsi"/>
          <w:lang w:val="en-GB"/>
        </w:rPr>
        <w:t xml:space="preserve"> </w:t>
      </w:r>
      <w:r>
        <w:rPr>
          <w:rFonts w:cstheme="minorHAnsi"/>
          <w:lang w:val="en-GB"/>
        </w:rPr>
        <w:t>under</w:t>
      </w:r>
      <w:r w:rsidRPr="000829FA">
        <w:rPr>
          <w:rFonts w:cstheme="minorHAnsi"/>
          <w:lang w:val="en-GB"/>
        </w:rPr>
        <w:t xml:space="preserve"> the scope </w:t>
      </w:r>
      <w:r>
        <w:rPr>
          <w:rFonts w:cstheme="minorHAnsi"/>
          <w:lang w:val="en-GB"/>
        </w:rPr>
        <w:t xml:space="preserve">of the </w:t>
      </w:r>
      <w:proofErr w:type="gramStart"/>
      <w:r>
        <w:rPr>
          <w:rFonts w:cstheme="minorHAnsi"/>
          <w:lang w:val="en-GB"/>
        </w:rPr>
        <w:t>NC</w:t>
      </w:r>
      <w:r w:rsidRPr="000829FA">
        <w:rPr>
          <w:rFonts w:cstheme="minorHAnsi"/>
          <w:lang w:val="en-GB"/>
        </w:rPr>
        <w:t xml:space="preserve"> </w:t>
      </w:r>
      <w:r w:rsidR="00F41C2B">
        <w:rPr>
          <w:rFonts w:cstheme="minorHAnsi"/>
          <w:lang w:val="en-GB"/>
        </w:rPr>
        <w:t xml:space="preserve"> Cyber</w:t>
      </w:r>
      <w:proofErr w:type="gramEnd"/>
      <w:r w:rsidR="00F41C2B">
        <w:rPr>
          <w:rFonts w:cstheme="minorHAnsi"/>
          <w:lang w:val="en-GB"/>
        </w:rPr>
        <w:t xml:space="preserve"> </w:t>
      </w:r>
      <w:r w:rsidRPr="000829FA">
        <w:rPr>
          <w:rFonts w:cstheme="minorHAnsi"/>
          <w:lang w:val="en-GB"/>
        </w:rPr>
        <w:t xml:space="preserve">and must comply with all </w:t>
      </w:r>
      <w:r>
        <w:rPr>
          <w:rFonts w:cstheme="minorHAnsi"/>
          <w:lang w:val="en-GB"/>
        </w:rPr>
        <w:t>its</w:t>
      </w:r>
      <w:r w:rsidRPr="000829FA">
        <w:rPr>
          <w:rFonts w:cstheme="minorHAnsi"/>
          <w:lang w:val="en-GB"/>
        </w:rPr>
        <w:t xml:space="preserve"> requirements. The cybersecurity impact ind</w:t>
      </w:r>
      <w:r>
        <w:rPr>
          <w:rFonts w:cstheme="minorHAnsi"/>
          <w:lang w:val="en-GB"/>
        </w:rPr>
        <w:t>ices</w:t>
      </w:r>
      <w:r w:rsidRPr="000829FA">
        <w:rPr>
          <w:rFonts w:cstheme="minorHAnsi"/>
          <w:lang w:val="en-GB"/>
        </w:rPr>
        <w:t xml:space="preserve">, which serve as basis for determining </w:t>
      </w:r>
      <w:r>
        <w:rPr>
          <w:rFonts w:cstheme="minorHAnsi"/>
          <w:lang w:val="en-GB"/>
        </w:rPr>
        <w:t xml:space="preserve">the </w:t>
      </w:r>
      <w:r w:rsidRPr="000829FA">
        <w:rPr>
          <w:rFonts w:cstheme="minorHAnsi"/>
          <w:lang w:val="en-GB"/>
        </w:rPr>
        <w:t xml:space="preserve">critical-impact and high-impact, will be developed by </w:t>
      </w:r>
      <w:r>
        <w:rPr>
          <w:rFonts w:cstheme="minorHAnsi"/>
          <w:lang w:val="en-GB"/>
        </w:rPr>
        <w:t xml:space="preserve">ENTSO-E </w:t>
      </w:r>
      <w:r w:rsidRPr="000829FA">
        <w:rPr>
          <w:rFonts w:cstheme="minorHAnsi"/>
          <w:lang w:val="en-GB"/>
        </w:rPr>
        <w:t xml:space="preserve">and </w:t>
      </w:r>
      <w:r>
        <w:rPr>
          <w:rFonts w:cstheme="minorHAnsi"/>
          <w:lang w:val="en-GB"/>
        </w:rPr>
        <w:t>EU DSO entity</w:t>
      </w:r>
      <w:r w:rsidRPr="000829FA">
        <w:rPr>
          <w:rFonts w:cstheme="minorHAnsi"/>
          <w:lang w:val="en-GB"/>
        </w:rPr>
        <w:t xml:space="preserve">. However, </w:t>
      </w:r>
      <w:r>
        <w:rPr>
          <w:rFonts w:cstheme="minorHAnsi"/>
          <w:lang w:val="en-GB"/>
        </w:rPr>
        <w:t xml:space="preserve">several aspects of this process </w:t>
      </w:r>
      <w:r w:rsidR="00205D10">
        <w:rPr>
          <w:rFonts w:cstheme="minorHAnsi"/>
          <w:lang w:val="en-GB"/>
        </w:rPr>
        <w:t xml:space="preserve">are </w:t>
      </w:r>
      <w:r>
        <w:rPr>
          <w:rFonts w:cstheme="minorHAnsi"/>
          <w:lang w:val="en-GB"/>
        </w:rPr>
        <w:t>unclear</w:t>
      </w:r>
      <w:r w:rsidR="00205D10">
        <w:rPr>
          <w:rFonts w:cstheme="minorHAnsi"/>
          <w:lang w:val="en-GB"/>
        </w:rPr>
        <w:t>,</w:t>
      </w:r>
      <w:r>
        <w:rPr>
          <w:rFonts w:cstheme="minorHAnsi"/>
          <w:lang w:val="en-GB"/>
        </w:rPr>
        <w:t xml:space="preserve"> e.g. which criteria and thresholds</w:t>
      </w:r>
      <w:r w:rsidR="00205D10">
        <w:rPr>
          <w:rFonts w:cstheme="minorHAnsi"/>
          <w:lang w:val="en-GB"/>
        </w:rPr>
        <w:t>,</w:t>
      </w:r>
      <w:r>
        <w:rPr>
          <w:rFonts w:cstheme="minorHAnsi"/>
          <w:lang w:val="en-GB"/>
        </w:rPr>
        <w:t xml:space="preserve"> including how they consider the cross-border electricity flows,</w:t>
      </w:r>
      <w:r w:rsidRPr="000829FA">
        <w:rPr>
          <w:rFonts w:cstheme="minorHAnsi"/>
          <w:lang w:val="en-GB"/>
        </w:rPr>
        <w:t xml:space="preserve"> </w:t>
      </w:r>
      <w:r>
        <w:rPr>
          <w:rFonts w:cstheme="minorHAnsi"/>
          <w:lang w:val="en-GB"/>
        </w:rPr>
        <w:t>would</w:t>
      </w:r>
      <w:r w:rsidRPr="000829FA">
        <w:rPr>
          <w:rFonts w:cstheme="minorHAnsi"/>
          <w:lang w:val="en-GB"/>
        </w:rPr>
        <w:t xml:space="preserve"> be </w:t>
      </w:r>
      <w:proofErr w:type="gramStart"/>
      <w:r>
        <w:rPr>
          <w:rFonts w:cstheme="minorHAnsi"/>
          <w:lang w:val="en-GB"/>
        </w:rPr>
        <w:t>taken into account</w:t>
      </w:r>
      <w:proofErr w:type="gramEnd"/>
      <w:r>
        <w:rPr>
          <w:rFonts w:cstheme="minorHAnsi"/>
          <w:lang w:val="en-GB"/>
        </w:rPr>
        <w:t xml:space="preserve"> </w:t>
      </w:r>
      <w:r w:rsidR="007C2381">
        <w:rPr>
          <w:rFonts w:cstheme="minorHAnsi"/>
          <w:lang w:val="en-GB"/>
        </w:rPr>
        <w:t>while</w:t>
      </w:r>
      <w:r w:rsidR="00EF6A57">
        <w:rPr>
          <w:rFonts w:cstheme="minorHAnsi"/>
          <w:lang w:val="en-GB"/>
        </w:rPr>
        <w:t xml:space="preserve"> </w:t>
      </w:r>
      <w:r>
        <w:rPr>
          <w:rFonts w:cstheme="minorHAnsi"/>
          <w:lang w:val="en-GB"/>
        </w:rPr>
        <w:t>developing the indices</w:t>
      </w:r>
      <w:r w:rsidRPr="000829FA">
        <w:rPr>
          <w:rFonts w:cstheme="minorHAnsi"/>
          <w:lang w:val="en-GB"/>
        </w:rPr>
        <w:t xml:space="preserve"> and </w:t>
      </w:r>
      <w:r>
        <w:rPr>
          <w:rFonts w:cstheme="minorHAnsi"/>
          <w:lang w:val="en-GB"/>
        </w:rPr>
        <w:t>design</w:t>
      </w:r>
      <w:r w:rsidR="00EF6A57">
        <w:rPr>
          <w:rFonts w:cstheme="minorHAnsi"/>
          <w:lang w:val="en-GB"/>
        </w:rPr>
        <w:t>ing</w:t>
      </w:r>
      <w:r>
        <w:rPr>
          <w:rFonts w:cstheme="minorHAnsi"/>
          <w:lang w:val="en-GB"/>
        </w:rPr>
        <w:t xml:space="preserve"> the process itself</w:t>
      </w:r>
      <w:r w:rsidRPr="000829FA">
        <w:rPr>
          <w:rFonts w:cstheme="minorHAnsi"/>
          <w:lang w:val="en-GB"/>
        </w:rPr>
        <w:t xml:space="preserve">. It is also </w:t>
      </w:r>
      <w:r w:rsidR="00EF6A57">
        <w:rPr>
          <w:rFonts w:cstheme="minorHAnsi"/>
          <w:lang w:val="en-GB"/>
        </w:rPr>
        <w:t>questionable</w:t>
      </w:r>
      <w:r w:rsidR="00EF6A57" w:rsidRPr="000829FA">
        <w:rPr>
          <w:rFonts w:cstheme="minorHAnsi"/>
          <w:lang w:val="en-GB"/>
        </w:rPr>
        <w:t xml:space="preserve"> </w:t>
      </w:r>
      <w:r w:rsidRPr="000829FA">
        <w:rPr>
          <w:rFonts w:cstheme="minorHAnsi"/>
          <w:lang w:val="en-GB"/>
        </w:rPr>
        <w:t xml:space="preserve">whether ENTSO-E and </w:t>
      </w:r>
      <w:r>
        <w:rPr>
          <w:rFonts w:cstheme="minorHAnsi"/>
          <w:lang w:val="en-GB"/>
        </w:rPr>
        <w:t>EU DSO</w:t>
      </w:r>
      <w:r w:rsidRPr="000829FA">
        <w:rPr>
          <w:rFonts w:cstheme="minorHAnsi"/>
          <w:lang w:val="en-GB"/>
        </w:rPr>
        <w:t xml:space="preserve"> </w:t>
      </w:r>
      <w:r>
        <w:rPr>
          <w:rFonts w:cstheme="minorHAnsi"/>
          <w:lang w:val="en-GB"/>
        </w:rPr>
        <w:t xml:space="preserve">entity </w:t>
      </w:r>
      <w:r w:rsidRPr="000829FA">
        <w:rPr>
          <w:rFonts w:cstheme="minorHAnsi"/>
          <w:lang w:val="en-GB"/>
        </w:rPr>
        <w:t>are legally entitled to develop such ind</w:t>
      </w:r>
      <w:r>
        <w:rPr>
          <w:rFonts w:cstheme="minorHAnsi"/>
          <w:lang w:val="en-GB"/>
        </w:rPr>
        <w:t>ices</w:t>
      </w:r>
      <w:r w:rsidRPr="000829FA">
        <w:rPr>
          <w:rFonts w:cstheme="minorHAnsi"/>
          <w:lang w:val="en-GB"/>
        </w:rPr>
        <w:t xml:space="preserve"> </w:t>
      </w:r>
      <w:r>
        <w:rPr>
          <w:rFonts w:cstheme="minorHAnsi"/>
          <w:lang w:val="en-GB"/>
        </w:rPr>
        <w:t xml:space="preserve">apart from the Network Code </w:t>
      </w:r>
      <w:r w:rsidRPr="000829FA">
        <w:rPr>
          <w:rFonts w:cstheme="minorHAnsi"/>
          <w:lang w:val="en-GB"/>
        </w:rPr>
        <w:t xml:space="preserve">(a </w:t>
      </w:r>
      <w:r w:rsidRPr="00A443B8">
        <w:rPr>
          <w:rFonts w:cstheme="minorHAnsi"/>
          <w:lang w:val="en-GB"/>
        </w:rPr>
        <w:t xml:space="preserve">corresponding </w:t>
      </w:r>
      <w:r w:rsidRPr="00F17139">
        <w:rPr>
          <w:rFonts w:cstheme="minorHAnsi"/>
          <w:lang w:val="en-GB"/>
        </w:rPr>
        <w:t xml:space="preserve">authorisation is missing in the Regulation 2019/943 </w:t>
      </w:r>
      <w:r w:rsidRPr="00A443B8">
        <w:rPr>
          <w:rFonts w:cstheme="minorHAnsi"/>
          <w:lang w:val="en-GB"/>
        </w:rPr>
        <w:t xml:space="preserve">(art. 30)) and </w:t>
      </w:r>
      <w:r w:rsidR="00EF6A57" w:rsidRPr="00A443B8">
        <w:rPr>
          <w:rFonts w:cstheme="minorHAnsi"/>
          <w:lang w:val="en-GB"/>
        </w:rPr>
        <w:t xml:space="preserve">what </w:t>
      </w:r>
      <w:r w:rsidRPr="00A443B8">
        <w:rPr>
          <w:rFonts w:cstheme="minorHAnsi"/>
          <w:lang w:val="en-GB"/>
        </w:rPr>
        <w:t>legal form</w:t>
      </w:r>
      <w:r w:rsidR="00EF6A57" w:rsidRPr="00A443B8">
        <w:rPr>
          <w:rFonts w:cstheme="minorHAnsi"/>
          <w:lang w:val="en-GB"/>
        </w:rPr>
        <w:t>,</w:t>
      </w:r>
      <w:r w:rsidRPr="00A443B8">
        <w:rPr>
          <w:rFonts w:cstheme="minorHAnsi"/>
          <w:lang w:val="en-GB"/>
        </w:rPr>
        <w:t xml:space="preserve"> including its legal effect</w:t>
      </w:r>
      <w:r w:rsidR="00EF6A57" w:rsidRPr="00A443B8">
        <w:rPr>
          <w:rFonts w:cstheme="minorHAnsi"/>
          <w:lang w:val="en-GB"/>
        </w:rPr>
        <w:t>,</w:t>
      </w:r>
      <w:r w:rsidRPr="00A443B8">
        <w:rPr>
          <w:rFonts w:cstheme="minorHAnsi"/>
          <w:lang w:val="en-GB"/>
        </w:rPr>
        <w:t xml:space="preserve"> such a document would have (ENTSO-E and EU DSO entity are not authorised to adopt binding legal acts</w:t>
      </w:r>
      <w:r w:rsidR="00375277">
        <w:rPr>
          <w:rFonts w:cstheme="minorHAnsi"/>
          <w:lang w:val="en-GB"/>
        </w:rPr>
        <w:t xml:space="preserve">) and whether the </w:t>
      </w:r>
      <w:r w:rsidRPr="00A443B8">
        <w:rPr>
          <w:rFonts w:cstheme="minorHAnsi"/>
          <w:lang w:val="en-GB"/>
        </w:rPr>
        <w:t>competent authorit</w:t>
      </w:r>
      <w:r w:rsidR="00375277">
        <w:rPr>
          <w:rFonts w:cstheme="minorHAnsi"/>
          <w:lang w:val="en-GB"/>
        </w:rPr>
        <w:t>ies</w:t>
      </w:r>
      <w:r w:rsidRPr="00A443B8">
        <w:rPr>
          <w:rFonts w:cstheme="minorHAnsi"/>
          <w:lang w:val="en-GB"/>
        </w:rPr>
        <w:t xml:space="preserve"> </w:t>
      </w:r>
      <w:r w:rsidR="00375277">
        <w:rPr>
          <w:rFonts w:cstheme="minorHAnsi"/>
          <w:lang w:val="en-GB"/>
        </w:rPr>
        <w:t xml:space="preserve">would </w:t>
      </w:r>
      <w:r w:rsidRPr="00A443B8">
        <w:rPr>
          <w:rFonts w:cstheme="minorHAnsi"/>
          <w:lang w:val="en-GB"/>
        </w:rPr>
        <w:t>be bound by the indices</w:t>
      </w:r>
      <w:r w:rsidR="00375277">
        <w:rPr>
          <w:rFonts w:cstheme="minorHAnsi"/>
          <w:lang w:val="en-GB"/>
        </w:rPr>
        <w:t xml:space="preserve">. </w:t>
      </w:r>
      <w:r w:rsidRPr="00A443B8">
        <w:rPr>
          <w:rFonts w:cstheme="minorHAnsi"/>
          <w:lang w:val="en-GB"/>
        </w:rPr>
        <w:t>Furthermore, it remains unclear which national authorities will be responsible for determining the "critical-impact" and "high-impact" entities – while art. 2(2) provides for cooperation between the competent authorities for cybersecurity and</w:t>
      </w:r>
      <w:r w:rsidRPr="000829FA">
        <w:rPr>
          <w:rFonts w:cstheme="minorHAnsi"/>
          <w:lang w:val="en-GB"/>
        </w:rPr>
        <w:t xml:space="preserve"> the regulatory authorities, </w:t>
      </w:r>
      <w:r>
        <w:rPr>
          <w:rFonts w:cstheme="minorHAnsi"/>
          <w:lang w:val="en-GB"/>
        </w:rPr>
        <w:t>a</w:t>
      </w:r>
      <w:r w:rsidRPr="000829FA">
        <w:rPr>
          <w:rFonts w:cstheme="minorHAnsi"/>
          <w:lang w:val="en-GB"/>
        </w:rPr>
        <w:t>rt. 27 only e</w:t>
      </w:r>
      <w:r>
        <w:rPr>
          <w:rFonts w:cstheme="minorHAnsi"/>
          <w:lang w:val="en-GB"/>
        </w:rPr>
        <w:t>ndows</w:t>
      </w:r>
      <w:r w:rsidRPr="000829FA">
        <w:rPr>
          <w:rFonts w:cstheme="minorHAnsi"/>
          <w:lang w:val="en-GB"/>
        </w:rPr>
        <w:t xml:space="preserve"> </w:t>
      </w:r>
      <w:r>
        <w:rPr>
          <w:rFonts w:cstheme="minorHAnsi"/>
          <w:lang w:val="en-GB"/>
        </w:rPr>
        <w:t xml:space="preserve">the competent </w:t>
      </w:r>
      <w:r w:rsidRPr="000829FA">
        <w:rPr>
          <w:rFonts w:cstheme="minorHAnsi"/>
          <w:lang w:val="en-GB"/>
        </w:rPr>
        <w:t>authorities for cybersecurity</w:t>
      </w:r>
      <w:r>
        <w:rPr>
          <w:rFonts w:cstheme="minorHAnsi"/>
          <w:lang w:val="en-GB"/>
        </w:rPr>
        <w:t xml:space="preserve"> with this task</w:t>
      </w:r>
      <w:r w:rsidRPr="000829FA">
        <w:rPr>
          <w:rFonts w:cstheme="minorHAnsi"/>
          <w:lang w:val="en-GB"/>
        </w:rPr>
        <w:t>.</w:t>
      </w:r>
    </w:p>
    <w:p w14:paraId="15E57341" w14:textId="77777777" w:rsidR="00375277" w:rsidRDefault="00375277" w:rsidP="00375277">
      <w:pPr>
        <w:pStyle w:val="P"/>
        <w:rPr>
          <w:rFonts w:cstheme="minorHAnsi"/>
          <w:lang w:val="en-GB"/>
        </w:rPr>
      </w:pPr>
    </w:p>
    <w:p w14:paraId="2335737C" w14:textId="6469A90F" w:rsidR="00E30BCC" w:rsidRPr="00375277" w:rsidRDefault="00E30BCC" w:rsidP="00375277">
      <w:pPr>
        <w:pStyle w:val="P"/>
        <w:rPr>
          <w:rFonts w:cstheme="minorHAnsi"/>
          <w:lang w:val="en-GB"/>
        </w:rPr>
      </w:pPr>
      <w:r w:rsidRPr="000829FA">
        <w:rPr>
          <w:rFonts w:cstheme="minorHAnsi"/>
          <w:lang w:val="en-GB"/>
        </w:rPr>
        <w:t xml:space="preserve">Due to these ambiguities, </w:t>
      </w:r>
      <w:r>
        <w:rPr>
          <w:rFonts w:cstheme="minorHAnsi"/>
          <w:lang w:val="en-GB"/>
        </w:rPr>
        <w:t xml:space="preserve">both </w:t>
      </w:r>
      <w:r w:rsidRPr="000829FA">
        <w:rPr>
          <w:rFonts w:cstheme="minorHAnsi"/>
          <w:lang w:val="en-GB"/>
        </w:rPr>
        <w:t>the</w:t>
      </w:r>
      <w:r>
        <w:rPr>
          <w:rFonts w:cstheme="minorHAnsi"/>
          <w:lang w:val="en-GB"/>
        </w:rPr>
        <w:t xml:space="preserve"> number and</w:t>
      </w:r>
      <w:r w:rsidRPr="000829FA">
        <w:rPr>
          <w:rFonts w:cstheme="minorHAnsi"/>
          <w:lang w:val="en-GB"/>
        </w:rPr>
        <w:t xml:space="preserve"> </w:t>
      </w:r>
      <w:r>
        <w:rPr>
          <w:rFonts w:cstheme="minorHAnsi"/>
          <w:lang w:val="en-GB"/>
        </w:rPr>
        <w:t xml:space="preserve">the </w:t>
      </w:r>
      <w:r w:rsidRPr="000829FA">
        <w:rPr>
          <w:rFonts w:cstheme="minorHAnsi"/>
          <w:lang w:val="en-GB"/>
        </w:rPr>
        <w:t>circle of companies affected and thus the effects of the NC</w:t>
      </w:r>
      <w:r>
        <w:rPr>
          <w:rFonts w:cstheme="minorHAnsi"/>
          <w:lang w:val="en-GB"/>
        </w:rPr>
        <w:t xml:space="preserve"> </w:t>
      </w:r>
      <w:r w:rsidR="00F41C2B">
        <w:rPr>
          <w:rFonts w:cstheme="minorHAnsi"/>
          <w:lang w:val="en-GB"/>
        </w:rPr>
        <w:t xml:space="preserve">Cyber </w:t>
      </w:r>
      <w:r>
        <w:rPr>
          <w:rFonts w:cstheme="minorHAnsi"/>
          <w:lang w:val="en-GB"/>
        </w:rPr>
        <w:t>itself</w:t>
      </w:r>
      <w:r w:rsidRPr="000829FA">
        <w:rPr>
          <w:rFonts w:cstheme="minorHAnsi"/>
          <w:lang w:val="en-GB"/>
        </w:rPr>
        <w:t xml:space="preserve"> cannot be </w:t>
      </w:r>
      <w:r>
        <w:rPr>
          <w:rFonts w:cstheme="minorHAnsi"/>
          <w:lang w:val="en-GB"/>
        </w:rPr>
        <w:t>definitely</w:t>
      </w:r>
      <w:r w:rsidRPr="000829FA">
        <w:rPr>
          <w:rFonts w:cstheme="minorHAnsi"/>
          <w:lang w:val="en-GB"/>
        </w:rPr>
        <w:t xml:space="preserve"> determined. </w:t>
      </w:r>
      <w:r>
        <w:rPr>
          <w:rFonts w:cstheme="minorHAnsi"/>
          <w:lang w:val="en-GB"/>
        </w:rPr>
        <w:t xml:space="preserve">This includes possible </w:t>
      </w:r>
      <w:r w:rsidRPr="00380123">
        <w:rPr>
          <w:rFonts w:cstheme="minorHAnsi"/>
          <w:lang w:val="en-GB"/>
        </w:rPr>
        <w:t xml:space="preserve">competitive disadvantages </w:t>
      </w:r>
      <w:r>
        <w:rPr>
          <w:rFonts w:cstheme="minorHAnsi"/>
          <w:lang w:val="en-GB"/>
        </w:rPr>
        <w:t>caused by</w:t>
      </w:r>
      <w:r w:rsidRPr="00380123">
        <w:rPr>
          <w:rFonts w:cstheme="minorHAnsi"/>
          <w:lang w:val="en-GB"/>
        </w:rPr>
        <w:t xml:space="preserve"> rising costs associated with implement</w:t>
      </w:r>
      <w:r>
        <w:rPr>
          <w:rFonts w:cstheme="minorHAnsi"/>
          <w:lang w:val="en-GB"/>
        </w:rPr>
        <w:t>ation of</w:t>
      </w:r>
      <w:r w:rsidRPr="00380123">
        <w:rPr>
          <w:rFonts w:cstheme="minorHAnsi"/>
          <w:lang w:val="en-GB"/>
        </w:rPr>
        <w:t xml:space="preserve"> the requirements.</w:t>
      </w:r>
      <w:r>
        <w:rPr>
          <w:rFonts w:cstheme="minorHAnsi"/>
          <w:lang w:val="en-GB"/>
        </w:rPr>
        <w:t xml:space="preserve"> </w:t>
      </w:r>
      <w:r w:rsidRPr="000829FA">
        <w:rPr>
          <w:rFonts w:cstheme="minorHAnsi"/>
          <w:lang w:val="en-GB"/>
        </w:rPr>
        <w:t xml:space="preserve">The </w:t>
      </w:r>
      <w:r w:rsidRPr="000829FA">
        <w:rPr>
          <w:rFonts w:cstheme="minorHAnsi"/>
          <w:lang w:val="en-GB"/>
        </w:rPr>
        <w:lastRenderedPageBreak/>
        <w:t xml:space="preserve">scope of application of the NC </w:t>
      </w:r>
      <w:r w:rsidR="00F41C2B">
        <w:rPr>
          <w:rFonts w:cstheme="minorHAnsi"/>
          <w:lang w:val="en-GB"/>
        </w:rPr>
        <w:t xml:space="preserve">Cyber </w:t>
      </w:r>
      <w:r w:rsidRPr="000829FA">
        <w:rPr>
          <w:rFonts w:cstheme="minorHAnsi"/>
          <w:lang w:val="en-GB"/>
        </w:rPr>
        <w:t>must therefore be defined more clearly without referring to further elaborations</w:t>
      </w:r>
      <w:r>
        <w:rPr>
          <w:rFonts w:cstheme="minorHAnsi"/>
          <w:lang w:val="en-GB"/>
        </w:rPr>
        <w:t>.</w:t>
      </w:r>
    </w:p>
    <w:p w14:paraId="549C283F" w14:textId="77777777" w:rsidR="00E30BCC" w:rsidRPr="009F2051" w:rsidRDefault="00E30BCC" w:rsidP="00E30BCC">
      <w:pPr>
        <w:pStyle w:val="H3"/>
      </w:pPr>
      <w:r>
        <w:t>2. Cooperation with other entities</w:t>
      </w:r>
    </w:p>
    <w:p w14:paraId="05C0EEAE" w14:textId="4739FB93" w:rsidR="00752A5B" w:rsidRDefault="00E30BCC" w:rsidP="00752A5B">
      <w:pPr>
        <w:pStyle w:val="P"/>
        <w:rPr>
          <w:lang w:val="en-US"/>
        </w:rPr>
      </w:pPr>
      <w:r w:rsidRPr="000F3E71">
        <w:rPr>
          <w:rFonts w:cstheme="minorHAnsi"/>
          <w:lang w:val="en-GB"/>
        </w:rPr>
        <w:t xml:space="preserve">A </w:t>
      </w:r>
      <w:r w:rsidR="00765F2E">
        <w:rPr>
          <w:rFonts w:cstheme="minorHAnsi"/>
          <w:lang w:val="en-GB"/>
        </w:rPr>
        <w:t xml:space="preserve">substantial </w:t>
      </w:r>
      <w:r w:rsidRPr="000F3E71">
        <w:rPr>
          <w:rFonts w:cstheme="minorHAnsi"/>
          <w:lang w:val="en-GB"/>
        </w:rPr>
        <w:t xml:space="preserve">part of the NC Cyber subsequent measures will be determined in </w:t>
      </w:r>
      <w:r>
        <w:rPr>
          <w:rFonts w:cstheme="minorHAnsi"/>
          <w:lang w:val="en-GB"/>
        </w:rPr>
        <w:t>cooperation with the</w:t>
      </w:r>
      <w:r w:rsidRPr="000F3E71">
        <w:rPr>
          <w:rFonts w:cstheme="minorHAnsi"/>
          <w:lang w:val="en-GB"/>
        </w:rPr>
        <w:t xml:space="preserve"> "Cybersecurity risk working group". This </w:t>
      </w:r>
      <w:r w:rsidR="007C2381">
        <w:rPr>
          <w:rFonts w:cstheme="minorHAnsi"/>
          <w:lang w:val="en-GB"/>
        </w:rPr>
        <w:t>exclusive</w:t>
      </w:r>
      <w:r w:rsidRPr="000F3E71">
        <w:rPr>
          <w:rFonts w:cstheme="minorHAnsi"/>
          <w:lang w:val="en-GB"/>
        </w:rPr>
        <w:t xml:space="preserve"> group</w:t>
      </w:r>
      <w:r>
        <w:rPr>
          <w:rFonts w:cstheme="minorHAnsi"/>
          <w:lang w:val="en-GB"/>
        </w:rPr>
        <w:t xml:space="preserve">, which would consist of representatives of ENTSO-E, EU DSO entity, NEMOs and </w:t>
      </w:r>
      <w:r w:rsidRPr="000F3E71">
        <w:rPr>
          <w:rFonts w:cstheme="minorHAnsi"/>
          <w:lang w:val="en-GB"/>
        </w:rPr>
        <w:t>a limited number of</w:t>
      </w:r>
      <w:r>
        <w:rPr>
          <w:rFonts w:cstheme="minorHAnsi"/>
          <w:lang w:val="en-GB"/>
        </w:rPr>
        <w:t xml:space="preserve"> main affected stakeholders, would</w:t>
      </w:r>
      <w:r w:rsidRPr="000F3E71">
        <w:rPr>
          <w:rFonts w:cstheme="minorHAnsi"/>
          <w:lang w:val="en-GB"/>
        </w:rPr>
        <w:t xml:space="preserve"> </w:t>
      </w:r>
      <w:r>
        <w:rPr>
          <w:rFonts w:cstheme="minorHAnsi"/>
          <w:lang w:val="en-GB"/>
        </w:rPr>
        <w:t>largely</w:t>
      </w:r>
      <w:r w:rsidRPr="000F3E71">
        <w:rPr>
          <w:rFonts w:cstheme="minorHAnsi"/>
          <w:lang w:val="en-GB"/>
        </w:rPr>
        <w:t xml:space="preserve"> d</w:t>
      </w:r>
      <w:r>
        <w:rPr>
          <w:rFonts w:cstheme="minorHAnsi"/>
          <w:lang w:val="en-GB"/>
        </w:rPr>
        <w:t>evelop</w:t>
      </w:r>
      <w:r w:rsidRPr="000F3E71">
        <w:rPr>
          <w:rFonts w:cstheme="minorHAnsi"/>
          <w:lang w:val="en-GB"/>
        </w:rPr>
        <w:t xml:space="preserve"> the </w:t>
      </w:r>
      <w:r>
        <w:rPr>
          <w:rFonts w:cstheme="minorHAnsi"/>
          <w:lang w:val="en-GB"/>
        </w:rPr>
        <w:t>eligibility</w:t>
      </w:r>
      <w:r w:rsidRPr="000F3E71">
        <w:rPr>
          <w:rFonts w:cstheme="minorHAnsi"/>
          <w:lang w:val="en-GB"/>
        </w:rPr>
        <w:t xml:space="preserve"> criteria </w:t>
      </w:r>
      <w:r>
        <w:rPr>
          <w:rFonts w:cstheme="minorHAnsi"/>
          <w:lang w:val="en-GB"/>
        </w:rPr>
        <w:t>to determine the “high-impact” and “critical-impact” perimeters and thus the</w:t>
      </w:r>
      <w:r w:rsidRPr="000F3E71">
        <w:rPr>
          <w:rFonts w:cstheme="minorHAnsi"/>
          <w:lang w:val="en-GB"/>
        </w:rPr>
        <w:t xml:space="preserve"> affected enterprises as well as the </w:t>
      </w:r>
      <w:r>
        <w:rPr>
          <w:rFonts w:cstheme="minorHAnsi"/>
          <w:lang w:val="en-GB"/>
        </w:rPr>
        <w:t xml:space="preserve">other </w:t>
      </w:r>
      <w:r w:rsidRPr="000F3E71">
        <w:rPr>
          <w:rFonts w:cstheme="minorHAnsi"/>
          <w:lang w:val="en-GB"/>
        </w:rPr>
        <w:t>cyber security provisions to be fulfilled. Th</w:t>
      </w:r>
      <w:r>
        <w:rPr>
          <w:rFonts w:cstheme="minorHAnsi"/>
          <w:lang w:val="en-GB"/>
        </w:rPr>
        <w:t>e introduction of this working group</w:t>
      </w:r>
      <w:r w:rsidRPr="000F3E71">
        <w:rPr>
          <w:rFonts w:cstheme="minorHAnsi"/>
          <w:lang w:val="en-GB"/>
        </w:rPr>
        <w:t xml:space="preserve"> is </w:t>
      </w:r>
      <w:r w:rsidR="0001216B">
        <w:rPr>
          <w:rFonts w:cstheme="minorHAnsi"/>
          <w:lang w:val="en-GB"/>
        </w:rPr>
        <w:t>highly problematic</w:t>
      </w:r>
      <w:r w:rsidRPr="000F3E71">
        <w:rPr>
          <w:rFonts w:cstheme="minorHAnsi"/>
          <w:lang w:val="en-GB"/>
        </w:rPr>
        <w:t>, as it is not foreseeable which representatives of affected companies will be admitted as participants.</w:t>
      </w:r>
      <w:r w:rsidR="00752A5B" w:rsidRPr="00736F8D">
        <w:rPr>
          <w:lang w:val="en-US"/>
        </w:rPr>
        <w:t xml:space="preserve"> </w:t>
      </w:r>
      <w:r w:rsidR="00236DDD" w:rsidRPr="00236DDD">
        <w:rPr>
          <w:lang w:val="en-US"/>
        </w:rPr>
        <w:t xml:space="preserve">Furthermore, neither the </w:t>
      </w:r>
      <w:r w:rsidR="007C2381">
        <w:rPr>
          <w:lang w:val="en-US"/>
        </w:rPr>
        <w:t xml:space="preserve">national nor the </w:t>
      </w:r>
      <w:r w:rsidR="00236DDD" w:rsidRPr="00236DDD">
        <w:rPr>
          <w:lang w:val="en-US"/>
        </w:rPr>
        <w:t xml:space="preserve">European authorities </w:t>
      </w:r>
      <w:r w:rsidR="00236DDD">
        <w:rPr>
          <w:lang w:val="en-US"/>
        </w:rPr>
        <w:t>would be</w:t>
      </w:r>
      <w:r w:rsidR="00236DDD" w:rsidRPr="00236DDD">
        <w:rPr>
          <w:lang w:val="en-US"/>
        </w:rPr>
        <w:t xml:space="preserve"> represented in the group, which means that they will have </w:t>
      </w:r>
      <w:r w:rsidR="00236DDD">
        <w:rPr>
          <w:lang w:val="en-US"/>
        </w:rPr>
        <w:t>no</w:t>
      </w:r>
      <w:r w:rsidR="00236DDD" w:rsidRPr="00236DDD">
        <w:rPr>
          <w:lang w:val="en-US"/>
        </w:rPr>
        <w:t xml:space="preserve"> influence on the elaborations, but will have to apply them.</w:t>
      </w:r>
      <w:r w:rsidR="00236DDD">
        <w:rPr>
          <w:lang w:val="en-US"/>
        </w:rPr>
        <w:t xml:space="preserve"> It is therefore necessary to provide a seat for the European </w:t>
      </w:r>
      <w:r w:rsidR="005D368B">
        <w:rPr>
          <w:lang w:val="en-US"/>
        </w:rPr>
        <w:t xml:space="preserve">(ACER/ENISA) </w:t>
      </w:r>
      <w:r w:rsidR="00236DDD">
        <w:rPr>
          <w:lang w:val="en-US"/>
        </w:rPr>
        <w:t>and national authorities.</w:t>
      </w:r>
    </w:p>
    <w:p w14:paraId="16751617" w14:textId="06CAB6A6" w:rsidR="00224164" w:rsidRDefault="00224164" w:rsidP="00224164">
      <w:pPr>
        <w:pStyle w:val="P"/>
        <w:rPr>
          <w:lang w:val="en-US"/>
        </w:rPr>
      </w:pPr>
      <w:r w:rsidRPr="00224164">
        <w:rPr>
          <w:lang w:val="en-US"/>
        </w:rPr>
        <w:t>The same applies to the participation in the "Monitoring Body"</w:t>
      </w:r>
      <w:r>
        <w:rPr>
          <w:lang w:val="en-US"/>
        </w:rPr>
        <w:t xml:space="preserve"> </w:t>
      </w:r>
      <w:r w:rsidRPr="00224164">
        <w:rPr>
          <w:lang w:val="en-US"/>
        </w:rPr>
        <w:t xml:space="preserve">that is to be established </w:t>
      </w:r>
      <w:r>
        <w:rPr>
          <w:lang w:val="en-US"/>
        </w:rPr>
        <w:t xml:space="preserve">according to art. 16. </w:t>
      </w:r>
      <w:r w:rsidR="00C362F0" w:rsidRPr="00C362F0">
        <w:rPr>
          <w:lang w:val="en-US"/>
        </w:rPr>
        <w:t xml:space="preserve">It is necessary to enable participation </w:t>
      </w:r>
      <w:r w:rsidR="00E65946">
        <w:rPr>
          <w:lang w:val="en-US"/>
        </w:rPr>
        <w:t>of</w:t>
      </w:r>
      <w:r w:rsidR="00C362F0" w:rsidRPr="00C362F0">
        <w:rPr>
          <w:lang w:val="en-US"/>
        </w:rPr>
        <w:t xml:space="preserve"> representatives of all national cybersecurity authorities and national regulatory authorities and not just some representatives of all authorities. Currently, the wording is unclear in this regard.</w:t>
      </w:r>
      <w:r w:rsidR="0088125B">
        <w:rPr>
          <w:lang w:val="en-US"/>
        </w:rPr>
        <w:t xml:space="preserve"> Additionally, </w:t>
      </w:r>
      <w:r w:rsidR="0088125B">
        <w:rPr>
          <w:lang w:val="en-US"/>
        </w:rPr>
        <w:tab/>
        <w:t xml:space="preserve">the results </w:t>
      </w:r>
      <w:r w:rsidR="008E17E3">
        <w:rPr>
          <w:lang w:val="en-US"/>
        </w:rPr>
        <w:t xml:space="preserve">of </w:t>
      </w:r>
      <w:r w:rsidR="0088125B">
        <w:rPr>
          <w:lang w:val="en-US"/>
        </w:rPr>
        <w:t xml:space="preserve">the monitoring pursuant to art. 12 should be made available to </w:t>
      </w:r>
      <w:r w:rsidR="008E17E3">
        <w:rPr>
          <w:lang w:val="en-US"/>
        </w:rPr>
        <w:t>not just the ECG as a subgroup of ESCO but also the NIS Cooperation Group (NIS CG), respectively the Workstream 8 (WS 8) of the NIS CG.</w:t>
      </w:r>
    </w:p>
    <w:p w14:paraId="13E2C1FE" w14:textId="74A7FBB8" w:rsidR="0088125B" w:rsidRPr="003C0A97" w:rsidRDefault="0088125B" w:rsidP="00224164">
      <w:pPr>
        <w:pStyle w:val="P"/>
        <w:rPr>
          <w:lang w:val="en-GB"/>
        </w:rPr>
      </w:pPr>
    </w:p>
    <w:p w14:paraId="55912B01" w14:textId="30402D2F" w:rsidR="00752A5B" w:rsidRPr="009F2051" w:rsidRDefault="00E30BCC" w:rsidP="00752A5B">
      <w:pPr>
        <w:pStyle w:val="H3"/>
      </w:pPr>
      <w:r>
        <w:t xml:space="preserve">3. Conformity with the enabling </w:t>
      </w:r>
      <w:r w:rsidR="00DC1AE9">
        <w:t>provisions</w:t>
      </w:r>
    </w:p>
    <w:p w14:paraId="3D2B9C21" w14:textId="4BE1AF1B" w:rsidR="00752A5B" w:rsidRPr="009568CC" w:rsidRDefault="00E30BCC" w:rsidP="00752A5B">
      <w:pPr>
        <w:pStyle w:val="P"/>
        <w:rPr>
          <w:rFonts w:cs="Arial"/>
          <w:szCs w:val="19"/>
          <w:lang w:val="en-US"/>
        </w:rPr>
      </w:pPr>
      <w:r w:rsidRPr="003D451F">
        <w:rPr>
          <w:rFonts w:cstheme="minorHAnsi"/>
          <w:lang w:val="en-GB"/>
        </w:rPr>
        <w:t xml:space="preserve">Art. 59(2)(e) of the </w:t>
      </w:r>
      <w:r>
        <w:rPr>
          <w:rFonts w:cstheme="minorHAnsi"/>
          <w:lang w:val="en-GB"/>
        </w:rPr>
        <w:t xml:space="preserve">Regulation on the internal market for electricity (2019/943) </w:t>
      </w:r>
      <w:r w:rsidRPr="003D451F">
        <w:rPr>
          <w:rFonts w:cstheme="minorHAnsi"/>
          <w:lang w:val="en-GB"/>
        </w:rPr>
        <w:t xml:space="preserve">empowers European Commission to adopt </w:t>
      </w:r>
      <w:r>
        <w:rPr>
          <w:rFonts w:cstheme="minorHAnsi"/>
          <w:lang w:val="en-GB"/>
        </w:rPr>
        <w:t>N</w:t>
      </w:r>
      <w:r w:rsidRPr="003D451F">
        <w:rPr>
          <w:rFonts w:cstheme="minorHAnsi"/>
          <w:lang w:val="en-GB"/>
        </w:rPr>
        <w:t xml:space="preserve">etwork </w:t>
      </w:r>
      <w:r>
        <w:rPr>
          <w:rFonts w:cstheme="minorHAnsi"/>
          <w:lang w:val="en-GB"/>
        </w:rPr>
        <w:t>C</w:t>
      </w:r>
      <w:r w:rsidRPr="003D451F">
        <w:rPr>
          <w:rFonts w:cstheme="minorHAnsi"/>
          <w:lang w:val="en-GB"/>
        </w:rPr>
        <w:t xml:space="preserve">odes addressing the cybersecurity aspects of cross-border </w:t>
      </w:r>
      <w:r>
        <w:rPr>
          <w:rFonts w:cstheme="minorHAnsi"/>
          <w:lang w:val="en-GB"/>
        </w:rPr>
        <w:t xml:space="preserve">electricity </w:t>
      </w:r>
      <w:r w:rsidRPr="003D451F">
        <w:rPr>
          <w:rFonts w:cstheme="minorHAnsi"/>
          <w:lang w:val="en-GB"/>
        </w:rPr>
        <w:t xml:space="preserve">flows. </w:t>
      </w:r>
      <w:r>
        <w:rPr>
          <w:rFonts w:cstheme="minorHAnsi"/>
          <w:lang w:val="en-GB"/>
        </w:rPr>
        <w:t>Thus, the</w:t>
      </w:r>
      <w:r w:rsidRPr="003D451F">
        <w:rPr>
          <w:rFonts w:cstheme="minorHAnsi"/>
          <w:lang w:val="en-GB"/>
        </w:rPr>
        <w:t xml:space="preserve"> enabling legislation </w:t>
      </w:r>
      <w:r>
        <w:rPr>
          <w:rFonts w:cstheme="minorHAnsi"/>
          <w:lang w:val="en-GB"/>
        </w:rPr>
        <w:t>encompasses</w:t>
      </w:r>
      <w:r w:rsidRPr="003D451F">
        <w:rPr>
          <w:rFonts w:cstheme="minorHAnsi"/>
          <w:lang w:val="en-GB"/>
        </w:rPr>
        <w:t xml:space="preserve"> exclusively cross-border </w:t>
      </w:r>
      <w:r>
        <w:rPr>
          <w:rFonts w:cstheme="minorHAnsi"/>
          <w:lang w:val="en-GB"/>
        </w:rPr>
        <w:t>electricity</w:t>
      </w:r>
      <w:r w:rsidRPr="003D451F">
        <w:rPr>
          <w:rFonts w:cstheme="minorHAnsi"/>
          <w:lang w:val="en-GB"/>
        </w:rPr>
        <w:t xml:space="preserve"> flows. However, the provisions </w:t>
      </w:r>
      <w:r>
        <w:rPr>
          <w:rFonts w:cstheme="minorHAnsi"/>
          <w:lang w:val="en-GB"/>
        </w:rPr>
        <w:t>of</w:t>
      </w:r>
      <w:r w:rsidRPr="003D451F">
        <w:rPr>
          <w:rFonts w:cstheme="minorHAnsi"/>
          <w:lang w:val="en-GB"/>
        </w:rPr>
        <w:t xml:space="preserve"> the draft </w:t>
      </w:r>
      <w:r w:rsidR="00DC1AE9">
        <w:rPr>
          <w:rFonts w:cstheme="minorHAnsi"/>
          <w:lang w:val="en-GB"/>
        </w:rPr>
        <w:t xml:space="preserve">NC Cyber </w:t>
      </w:r>
      <w:r w:rsidRPr="003D451F">
        <w:rPr>
          <w:rFonts w:cstheme="minorHAnsi"/>
          <w:lang w:val="en-GB"/>
        </w:rPr>
        <w:t xml:space="preserve">go beyond this enabling </w:t>
      </w:r>
      <w:r>
        <w:rPr>
          <w:rFonts w:cstheme="minorHAnsi"/>
          <w:lang w:val="en-GB"/>
        </w:rPr>
        <w:t>provision</w:t>
      </w:r>
      <w:r w:rsidRPr="003D451F">
        <w:rPr>
          <w:rFonts w:cstheme="minorHAnsi"/>
          <w:lang w:val="en-GB"/>
        </w:rPr>
        <w:t xml:space="preserve"> and refer also to electricity flows </w:t>
      </w:r>
      <w:r>
        <w:rPr>
          <w:rFonts w:cstheme="minorHAnsi"/>
          <w:lang w:val="en-GB"/>
        </w:rPr>
        <w:t>with no</w:t>
      </w:r>
      <w:r w:rsidRPr="003D451F">
        <w:rPr>
          <w:rFonts w:cstheme="minorHAnsi"/>
          <w:lang w:val="en-GB"/>
        </w:rPr>
        <w:t xml:space="preserve"> cross-border aspect.</w:t>
      </w:r>
      <w:r>
        <w:rPr>
          <w:rFonts w:cstheme="minorHAnsi"/>
          <w:lang w:val="en-GB"/>
        </w:rPr>
        <w:t xml:space="preserve"> </w:t>
      </w:r>
      <w:r w:rsidRPr="006B127F">
        <w:rPr>
          <w:rFonts w:cstheme="minorHAnsi"/>
          <w:lang w:val="en-GB"/>
        </w:rPr>
        <w:t xml:space="preserve">This becomes primarily apparent in the scope of the </w:t>
      </w:r>
      <w:r w:rsidR="00DC1AE9">
        <w:rPr>
          <w:rFonts w:cstheme="minorHAnsi"/>
          <w:lang w:val="en-GB"/>
        </w:rPr>
        <w:t>NC Cyber</w:t>
      </w:r>
      <w:r w:rsidRPr="006B127F">
        <w:rPr>
          <w:rFonts w:cstheme="minorHAnsi"/>
          <w:lang w:val="en-GB"/>
        </w:rPr>
        <w:t xml:space="preserve">, which includes all DSOs and all electricity </w:t>
      </w:r>
      <w:r>
        <w:rPr>
          <w:rFonts w:cstheme="minorHAnsi"/>
          <w:lang w:val="en-GB"/>
        </w:rPr>
        <w:t>undertakings</w:t>
      </w:r>
      <w:r w:rsidRPr="006B127F">
        <w:rPr>
          <w:rFonts w:cstheme="minorHAnsi"/>
          <w:lang w:val="en-GB"/>
        </w:rPr>
        <w:t xml:space="preserve">. As a consequence, all </w:t>
      </w:r>
      <w:r>
        <w:rPr>
          <w:rFonts w:cstheme="minorHAnsi"/>
          <w:lang w:val="en-GB"/>
        </w:rPr>
        <w:t xml:space="preserve">these </w:t>
      </w:r>
      <w:r w:rsidRPr="006B127F">
        <w:rPr>
          <w:rFonts w:cstheme="minorHAnsi"/>
          <w:lang w:val="en-GB"/>
        </w:rPr>
        <w:t xml:space="preserve">companies are obliged to </w:t>
      </w:r>
      <w:r>
        <w:rPr>
          <w:rFonts w:cstheme="minorHAnsi"/>
          <w:lang w:val="en-GB"/>
        </w:rPr>
        <w:t xml:space="preserve">apply the </w:t>
      </w:r>
      <w:r w:rsidR="00DC1AE9">
        <w:rPr>
          <w:rFonts w:cstheme="minorHAnsi"/>
          <w:lang w:val="en-GB"/>
        </w:rPr>
        <w:t>NC Cyber</w:t>
      </w:r>
      <w:r w:rsidRPr="001D0727">
        <w:rPr>
          <w:rFonts w:cstheme="minorHAnsi"/>
          <w:lang w:val="en-GB"/>
        </w:rPr>
        <w:t xml:space="preserve"> </w:t>
      </w:r>
      <w:r w:rsidRPr="006B127F">
        <w:rPr>
          <w:rFonts w:cstheme="minorHAnsi"/>
          <w:lang w:val="en-GB"/>
        </w:rPr>
        <w:t xml:space="preserve">regardless of whether they trade/transport electricity </w:t>
      </w:r>
      <w:r>
        <w:rPr>
          <w:rFonts w:cstheme="minorHAnsi"/>
          <w:lang w:val="en-GB"/>
        </w:rPr>
        <w:t>a</w:t>
      </w:r>
      <w:r w:rsidRPr="006B127F">
        <w:rPr>
          <w:rFonts w:cstheme="minorHAnsi"/>
          <w:lang w:val="en-GB"/>
        </w:rPr>
        <w:t xml:space="preserve">cross </w:t>
      </w:r>
      <w:r>
        <w:rPr>
          <w:rFonts w:cstheme="minorHAnsi"/>
          <w:lang w:val="en-GB"/>
        </w:rPr>
        <w:t xml:space="preserve">the </w:t>
      </w:r>
      <w:r w:rsidRPr="006B127F">
        <w:rPr>
          <w:rFonts w:cstheme="minorHAnsi"/>
          <w:lang w:val="en-GB"/>
        </w:rPr>
        <w:t>border</w:t>
      </w:r>
      <w:r>
        <w:rPr>
          <w:rFonts w:cstheme="minorHAnsi"/>
          <w:lang w:val="en-GB"/>
        </w:rPr>
        <w:t xml:space="preserve"> as the particular provisions do not introduce any further differentiation</w:t>
      </w:r>
      <w:r w:rsidRPr="006B127F">
        <w:rPr>
          <w:rFonts w:cstheme="minorHAnsi"/>
          <w:lang w:val="en-GB"/>
        </w:rPr>
        <w:t>.</w:t>
      </w:r>
      <w:r>
        <w:rPr>
          <w:rFonts w:cstheme="minorHAnsi"/>
          <w:lang w:val="en-GB"/>
        </w:rPr>
        <w:t xml:space="preserve"> </w:t>
      </w:r>
      <w:r w:rsidRPr="006B127F">
        <w:rPr>
          <w:rFonts w:cstheme="minorHAnsi"/>
          <w:lang w:val="en-GB"/>
        </w:rPr>
        <w:t xml:space="preserve">Furthermore, the proposal contains provisions that concern purely national </w:t>
      </w:r>
      <w:r>
        <w:rPr>
          <w:rFonts w:cstheme="minorHAnsi"/>
          <w:lang w:val="en-GB"/>
        </w:rPr>
        <w:t xml:space="preserve">electricity </w:t>
      </w:r>
      <w:r w:rsidRPr="006B127F">
        <w:rPr>
          <w:rFonts w:cstheme="minorHAnsi"/>
          <w:lang w:val="en-GB"/>
        </w:rPr>
        <w:t>flows</w:t>
      </w:r>
      <w:r w:rsidR="00DC1AE9">
        <w:rPr>
          <w:rFonts w:cstheme="minorHAnsi"/>
          <w:lang w:val="en-GB"/>
        </w:rPr>
        <w:t>. Those provisions include</w:t>
      </w:r>
      <w:r w:rsidRPr="006B127F">
        <w:rPr>
          <w:rFonts w:cstheme="minorHAnsi"/>
          <w:lang w:val="en-GB"/>
        </w:rPr>
        <w:t xml:space="preserve"> </w:t>
      </w:r>
      <w:r>
        <w:rPr>
          <w:rFonts w:cstheme="minorHAnsi"/>
          <w:lang w:val="en-GB"/>
        </w:rPr>
        <w:t>a</w:t>
      </w:r>
      <w:r w:rsidRPr="006B127F">
        <w:rPr>
          <w:rFonts w:cstheme="minorHAnsi"/>
          <w:lang w:val="en-GB"/>
        </w:rPr>
        <w:t xml:space="preserve">rt. 26 (Member States cybersecurity risk assessments), </w:t>
      </w:r>
      <w:r>
        <w:rPr>
          <w:rFonts w:cstheme="minorHAnsi"/>
          <w:lang w:val="en-GB"/>
        </w:rPr>
        <w:t>a</w:t>
      </w:r>
      <w:r w:rsidRPr="006B127F">
        <w:rPr>
          <w:rFonts w:cstheme="minorHAnsi"/>
          <w:lang w:val="en-GB"/>
        </w:rPr>
        <w:t>rt. 43 (</w:t>
      </w:r>
      <w:r w:rsidR="00FF2284">
        <w:rPr>
          <w:rFonts w:cstheme="minorHAnsi"/>
          <w:lang w:val="en-GB"/>
        </w:rPr>
        <w:t>c</w:t>
      </w:r>
      <w:r w:rsidR="00FF2284" w:rsidRPr="006B127F">
        <w:rPr>
          <w:rFonts w:cstheme="minorHAnsi"/>
          <w:lang w:val="en-GB"/>
        </w:rPr>
        <w:t xml:space="preserve">ybersecurity </w:t>
      </w:r>
      <w:r w:rsidRPr="006B127F">
        <w:rPr>
          <w:rFonts w:cstheme="minorHAnsi"/>
          <w:lang w:val="en-GB"/>
        </w:rPr>
        <w:t xml:space="preserve">exercises at entity and Member State level), </w:t>
      </w:r>
      <w:r>
        <w:rPr>
          <w:rFonts w:cstheme="minorHAnsi"/>
          <w:lang w:val="en-GB"/>
        </w:rPr>
        <w:t>a</w:t>
      </w:r>
      <w:r w:rsidRPr="006B127F">
        <w:rPr>
          <w:rFonts w:cstheme="minorHAnsi"/>
          <w:lang w:val="en-GB"/>
        </w:rPr>
        <w:t>rt. 45 (</w:t>
      </w:r>
      <w:r w:rsidR="00FF2284">
        <w:rPr>
          <w:rFonts w:cstheme="minorHAnsi"/>
          <w:lang w:val="en-GB"/>
        </w:rPr>
        <w:t>i</w:t>
      </w:r>
      <w:r w:rsidR="00FF2284" w:rsidRPr="006B127F">
        <w:rPr>
          <w:rFonts w:cstheme="minorHAnsi"/>
          <w:lang w:val="en-GB"/>
        </w:rPr>
        <w:t>nternal</w:t>
      </w:r>
      <w:r w:rsidRPr="006B127F">
        <w:rPr>
          <w:rFonts w:cstheme="minorHAnsi"/>
          <w:lang w:val="en-GB"/>
        </w:rPr>
        <w:t>, national, regional or cross-regional cybersecurity exercises)</w:t>
      </w:r>
      <w:r>
        <w:rPr>
          <w:rFonts w:cstheme="minorHAnsi"/>
          <w:lang w:val="en-GB"/>
        </w:rPr>
        <w:t>, Annex A (</w:t>
      </w:r>
      <w:r w:rsidR="00FF2284">
        <w:rPr>
          <w:rFonts w:cstheme="minorHAnsi"/>
          <w:lang w:val="en-GB"/>
        </w:rPr>
        <w:t xml:space="preserve">basic </w:t>
      </w:r>
      <w:r>
        <w:rPr>
          <w:rFonts w:cstheme="minorHAnsi"/>
          <w:lang w:val="en-GB"/>
        </w:rPr>
        <w:t xml:space="preserve">cybersecurity hygiene requirements), which lists requirements for all companies falling under the scope of the </w:t>
      </w:r>
      <w:r w:rsidR="00DC1AE9">
        <w:rPr>
          <w:rFonts w:cstheme="minorHAnsi"/>
          <w:lang w:val="en-GB"/>
        </w:rPr>
        <w:t>NC Cyber</w:t>
      </w:r>
      <w:r>
        <w:rPr>
          <w:rFonts w:cstheme="minorHAnsi"/>
          <w:lang w:val="en-GB"/>
        </w:rPr>
        <w:t xml:space="preserve"> independent of the cross-border electricity flows.</w:t>
      </w:r>
      <w:r w:rsidRPr="006B127F">
        <w:rPr>
          <w:rFonts w:cstheme="minorHAnsi"/>
          <w:lang w:val="en-GB"/>
        </w:rPr>
        <w:t xml:space="preserve"> </w:t>
      </w:r>
      <w:r>
        <w:rPr>
          <w:rFonts w:cstheme="minorHAnsi"/>
          <w:lang w:val="en-GB"/>
        </w:rPr>
        <w:t xml:space="preserve">The </w:t>
      </w:r>
      <w:r w:rsidR="00FF2284">
        <w:rPr>
          <w:rFonts w:cstheme="minorHAnsi"/>
          <w:lang w:val="en-GB"/>
        </w:rPr>
        <w:t xml:space="preserve">expanded </w:t>
      </w:r>
      <w:r w:rsidRPr="006B127F">
        <w:rPr>
          <w:rFonts w:cstheme="minorHAnsi"/>
          <w:lang w:val="en-GB"/>
        </w:rPr>
        <w:t xml:space="preserve">powers of the national </w:t>
      </w:r>
      <w:r>
        <w:rPr>
          <w:rFonts w:cstheme="minorHAnsi"/>
          <w:lang w:val="en-GB"/>
        </w:rPr>
        <w:t xml:space="preserve">competent authorities for cybersecurity </w:t>
      </w:r>
      <w:r w:rsidRPr="006B127F">
        <w:rPr>
          <w:rFonts w:cstheme="minorHAnsi"/>
          <w:lang w:val="en-GB"/>
        </w:rPr>
        <w:t>(</w:t>
      </w:r>
      <w:r w:rsidR="00765F2E">
        <w:rPr>
          <w:rFonts w:cstheme="minorHAnsi"/>
          <w:lang w:val="en-GB"/>
        </w:rPr>
        <w:t>a</w:t>
      </w:r>
      <w:r w:rsidR="00765F2E" w:rsidRPr="006B127F">
        <w:rPr>
          <w:rFonts w:cstheme="minorHAnsi"/>
          <w:lang w:val="en-GB"/>
        </w:rPr>
        <w:t>rt</w:t>
      </w:r>
      <w:r w:rsidRPr="006B127F">
        <w:rPr>
          <w:rFonts w:cstheme="minorHAnsi"/>
          <w:lang w:val="en-GB"/>
        </w:rPr>
        <w:t xml:space="preserve">. 34), which </w:t>
      </w:r>
      <w:r w:rsidR="00FF2284">
        <w:rPr>
          <w:rFonts w:cstheme="minorHAnsi"/>
          <w:lang w:val="en-GB"/>
        </w:rPr>
        <w:t xml:space="preserve">are to be </w:t>
      </w:r>
      <w:r w:rsidR="00660236">
        <w:rPr>
          <w:rFonts w:cstheme="minorHAnsi"/>
          <w:lang w:val="en-GB"/>
        </w:rPr>
        <w:t xml:space="preserve">endowed with </w:t>
      </w:r>
      <w:r>
        <w:rPr>
          <w:rFonts w:cstheme="minorHAnsi"/>
          <w:lang w:val="en-GB"/>
        </w:rPr>
        <w:t xml:space="preserve">the </w:t>
      </w:r>
      <w:r w:rsidR="00FF2284">
        <w:rPr>
          <w:rFonts w:cstheme="minorHAnsi"/>
          <w:lang w:val="en-GB"/>
        </w:rPr>
        <w:t xml:space="preserve">authority </w:t>
      </w:r>
      <w:r>
        <w:rPr>
          <w:rFonts w:cstheme="minorHAnsi"/>
          <w:lang w:val="en-GB"/>
        </w:rPr>
        <w:t xml:space="preserve">to </w:t>
      </w:r>
      <w:r w:rsidRPr="006B127F">
        <w:rPr>
          <w:rFonts w:cstheme="minorHAnsi"/>
          <w:lang w:val="en-GB"/>
        </w:rPr>
        <w:t>inspect the companies concerned</w:t>
      </w:r>
      <w:r>
        <w:rPr>
          <w:rFonts w:cstheme="minorHAnsi"/>
          <w:lang w:val="en-GB"/>
        </w:rPr>
        <w:t xml:space="preserve">, go beyond the </w:t>
      </w:r>
      <w:r w:rsidRPr="006B127F">
        <w:rPr>
          <w:rFonts w:cstheme="minorHAnsi"/>
          <w:lang w:val="en-GB"/>
        </w:rPr>
        <w:t>enabling provision</w:t>
      </w:r>
      <w:r>
        <w:rPr>
          <w:rFonts w:cstheme="minorHAnsi"/>
          <w:lang w:val="en-GB"/>
        </w:rPr>
        <w:t>, as t</w:t>
      </w:r>
      <w:r w:rsidRPr="006B127F">
        <w:rPr>
          <w:rFonts w:cstheme="minorHAnsi"/>
          <w:lang w:val="en-GB"/>
        </w:rPr>
        <w:t>he</w:t>
      </w:r>
      <w:r w:rsidR="00FF2284">
        <w:rPr>
          <w:rFonts w:cstheme="minorHAnsi"/>
          <w:lang w:val="en-GB"/>
        </w:rPr>
        <w:t>y</w:t>
      </w:r>
      <w:r w:rsidRPr="006B127F">
        <w:rPr>
          <w:rFonts w:cstheme="minorHAnsi"/>
          <w:lang w:val="en-GB"/>
        </w:rPr>
        <w:t xml:space="preserve"> are not covered by any of the listed aspects of the </w:t>
      </w:r>
      <w:r w:rsidR="00C126C3">
        <w:rPr>
          <w:rFonts w:cstheme="minorHAnsi"/>
          <w:lang w:val="en-GB"/>
        </w:rPr>
        <w:t>enabling provision of art. 59(2)(e)</w:t>
      </w:r>
      <w:r w:rsidRPr="006B127F">
        <w:rPr>
          <w:rFonts w:cstheme="minorHAnsi"/>
          <w:lang w:val="en-GB"/>
        </w:rPr>
        <w:t xml:space="preserve"> (minimum requirements, planning, monitoring, reporting and crisis management). As </w:t>
      </w:r>
      <w:r>
        <w:rPr>
          <w:rFonts w:cstheme="minorHAnsi"/>
          <w:lang w:val="en-GB"/>
        </w:rPr>
        <w:t>a</w:t>
      </w:r>
      <w:r w:rsidRPr="006B127F">
        <w:rPr>
          <w:rFonts w:cstheme="minorHAnsi"/>
          <w:lang w:val="en-GB"/>
        </w:rPr>
        <w:t xml:space="preserve"> delegated act </w:t>
      </w:r>
      <w:r>
        <w:rPr>
          <w:rFonts w:cstheme="minorHAnsi"/>
          <w:lang w:val="en-GB"/>
        </w:rPr>
        <w:t>can</w:t>
      </w:r>
      <w:r w:rsidRPr="006B127F">
        <w:rPr>
          <w:rFonts w:cstheme="minorHAnsi"/>
          <w:lang w:val="en-GB"/>
        </w:rPr>
        <w:t xml:space="preserve">not go beyond the enabling </w:t>
      </w:r>
      <w:r>
        <w:rPr>
          <w:rFonts w:cstheme="minorHAnsi"/>
          <w:lang w:val="en-GB"/>
        </w:rPr>
        <w:t>provision</w:t>
      </w:r>
      <w:r w:rsidRPr="006B127F">
        <w:rPr>
          <w:rFonts w:cstheme="minorHAnsi"/>
          <w:lang w:val="en-GB"/>
        </w:rPr>
        <w:t xml:space="preserve">, a deletion or </w:t>
      </w:r>
      <w:r>
        <w:rPr>
          <w:rFonts w:cstheme="minorHAnsi"/>
          <w:lang w:val="en-GB"/>
        </w:rPr>
        <w:t xml:space="preserve">an appropriate </w:t>
      </w:r>
      <w:r w:rsidRPr="006B127F">
        <w:rPr>
          <w:rFonts w:cstheme="minorHAnsi"/>
          <w:lang w:val="en-GB"/>
        </w:rPr>
        <w:t>amendment</w:t>
      </w:r>
      <w:r>
        <w:rPr>
          <w:rFonts w:cstheme="minorHAnsi"/>
          <w:lang w:val="en-GB"/>
        </w:rPr>
        <w:t xml:space="preserve"> is necessary. It is </w:t>
      </w:r>
      <w:r w:rsidR="00375277">
        <w:rPr>
          <w:rFonts w:cstheme="minorHAnsi"/>
          <w:lang w:val="en-GB"/>
        </w:rPr>
        <w:t>particularly</w:t>
      </w:r>
      <w:r w:rsidR="00FF2284">
        <w:rPr>
          <w:rFonts w:cstheme="minorHAnsi"/>
          <w:lang w:val="en-GB"/>
        </w:rPr>
        <w:t xml:space="preserve"> </w:t>
      </w:r>
      <w:r>
        <w:rPr>
          <w:rFonts w:cstheme="minorHAnsi"/>
          <w:lang w:val="en-GB"/>
        </w:rPr>
        <w:t xml:space="preserve">important to </w:t>
      </w:r>
      <w:r w:rsidR="00FF2284">
        <w:rPr>
          <w:rFonts w:cstheme="minorHAnsi"/>
          <w:lang w:val="en-GB"/>
        </w:rPr>
        <w:t>clarify</w:t>
      </w:r>
      <w:r>
        <w:rPr>
          <w:rFonts w:cstheme="minorHAnsi"/>
          <w:lang w:val="en-GB"/>
        </w:rPr>
        <w:t xml:space="preserve"> the scope of the </w:t>
      </w:r>
      <w:r w:rsidR="00C126C3">
        <w:rPr>
          <w:rFonts w:cstheme="minorHAnsi"/>
          <w:lang w:val="en-GB"/>
        </w:rPr>
        <w:t>NC Cyber so</w:t>
      </w:r>
      <w:r>
        <w:rPr>
          <w:rFonts w:cstheme="minorHAnsi"/>
          <w:lang w:val="en-GB"/>
        </w:rPr>
        <w:t xml:space="preserve"> that it applies to cross-border electricity flows only.</w:t>
      </w:r>
    </w:p>
    <w:p w14:paraId="4D1184DD" w14:textId="77777777" w:rsidR="00752A5B" w:rsidRDefault="00752A5B" w:rsidP="00752A5B">
      <w:pPr>
        <w:pStyle w:val="P"/>
        <w:rPr>
          <w:lang w:val="en-US"/>
        </w:rPr>
      </w:pPr>
    </w:p>
    <w:p w14:paraId="3422FB30" w14:textId="77777777" w:rsidR="00736F8D" w:rsidRPr="009F2051" w:rsidRDefault="00E30BCC" w:rsidP="00736F8D">
      <w:pPr>
        <w:pStyle w:val="H3"/>
      </w:pPr>
      <w:r>
        <w:lastRenderedPageBreak/>
        <w:t>4. Form of the legal act</w:t>
      </w:r>
    </w:p>
    <w:p w14:paraId="3D0B1F4E" w14:textId="2BE1DCC0" w:rsidR="00736F8D" w:rsidRPr="00525CD6" w:rsidRDefault="00E30BCC" w:rsidP="00525CD6">
      <w:pPr>
        <w:pStyle w:val="P"/>
        <w:rPr>
          <w:rFonts w:cstheme="minorHAnsi"/>
          <w:lang w:val="en-GB"/>
        </w:rPr>
      </w:pPr>
      <w:r w:rsidRPr="00592F0D">
        <w:rPr>
          <w:rFonts w:cstheme="minorHAnsi"/>
          <w:lang w:val="en-GB"/>
        </w:rPr>
        <w:t xml:space="preserve">The enabling </w:t>
      </w:r>
      <w:r w:rsidR="00A150FA">
        <w:rPr>
          <w:rFonts w:cstheme="minorHAnsi"/>
          <w:lang w:val="en-GB"/>
        </w:rPr>
        <w:t>provision in the basic act</w:t>
      </w:r>
      <w:r w:rsidR="00A150FA" w:rsidRPr="00592F0D">
        <w:rPr>
          <w:rFonts w:cstheme="minorHAnsi"/>
          <w:lang w:val="en-GB"/>
        </w:rPr>
        <w:t xml:space="preserve"> </w:t>
      </w:r>
      <w:r w:rsidRPr="00592F0D">
        <w:rPr>
          <w:rFonts w:cstheme="minorHAnsi"/>
          <w:lang w:val="en-GB"/>
        </w:rPr>
        <w:t xml:space="preserve">provides for the </w:t>
      </w:r>
      <w:r w:rsidR="00A150FA">
        <w:rPr>
          <w:rFonts w:cstheme="minorHAnsi"/>
          <w:lang w:val="en-GB"/>
        </w:rPr>
        <w:t>NC Cyber</w:t>
      </w:r>
      <w:r w:rsidRPr="00592F0D">
        <w:rPr>
          <w:rFonts w:cstheme="minorHAnsi"/>
          <w:lang w:val="en-GB"/>
        </w:rPr>
        <w:t xml:space="preserve"> to </w:t>
      </w:r>
      <w:r>
        <w:rPr>
          <w:rFonts w:cstheme="minorHAnsi"/>
          <w:lang w:val="en-GB"/>
        </w:rPr>
        <w:t>be adopted</w:t>
      </w:r>
      <w:r w:rsidRPr="00592F0D">
        <w:rPr>
          <w:rFonts w:cstheme="minorHAnsi"/>
          <w:lang w:val="en-GB"/>
        </w:rPr>
        <w:t xml:space="preserve"> </w:t>
      </w:r>
      <w:r>
        <w:rPr>
          <w:rFonts w:cstheme="minorHAnsi"/>
          <w:lang w:val="en-GB"/>
        </w:rPr>
        <w:t xml:space="preserve">in </w:t>
      </w:r>
      <w:r w:rsidRPr="00592F0D">
        <w:rPr>
          <w:rFonts w:cstheme="minorHAnsi"/>
          <w:lang w:val="en-GB"/>
        </w:rPr>
        <w:t xml:space="preserve">the form of a delegated act. </w:t>
      </w:r>
      <w:r w:rsidRPr="00FA07F2">
        <w:rPr>
          <w:rFonts w:cstheme="minorHAnsi"/>
          <w:lang w:val="en-GB"/>
        </w:rPr>
        <w:t xml:space="preserve">Art. 290 </w:t>
      </w:r>
      <w:r w:rsidR="00A150FA">
        <w:rPr>
          <w:rFonts w:cstheme="minorHAnsi"/>
          <w:lang w:val="en-GB"/>
        </w:rPr>
        <w:t xml:space="preserve">(1) </w:t>
      </w:r>
      <w:r w:rsidRPr="00FA07F2">
        <w:rPr>
          <w:rFonts w:cstheme="minorHAnsi"/>
          <w:lang w:val="en-GB"/>
        </w:rPr>
        <w:t xml:space="preserve">TFEU </w:t>
      </w:r>
      <w:r w:rsidR="00A150FA">
        <w:rPr>
          <w:rFonts w:cstheme="minorHAnsi"/>
          <w:lang w:val="en-GB"/>
        </w:rPr>
        <w:t>states</w:t>
      </w:r>
      <w:r w:rsidRPr="00FA07F2">
        <w:rPr>
          <w:rFonts w:cstheme="minorHAnsi"/>
          <w:lang w:val="en-GB"/>
        </w:rPr>
        <w:t xml:space="preserve"> that only non-essential </w:t>
      </w:r>
      <w:r w:rsidR="00A150FA">
        <w:rPr>
          <w:rFonts w:cstheme="minorHAnsi"/>
          <w:lang w:val="en-GB"/>
        </w:rPr>
        <w:t>elements</w:t>
      </w:r>
      <w:r w:rsidR="00A150FA" w:rsidRPr="00FA07F2">
        <w:rPr>
          <w:rFonts w:cstheme="minorHAnsi"/>
          <w:lang w:val="en-GB"/>
        </w:rPr>
        <w:t xml:space="preserve"> </w:t>
      </w:r>
      <w:r w:rsidRPr="00FA07F2">
        <w:rPr>
          <w:rFonts w:cstheme="minorHAnsi"/>
          <w:lang w:val="en-GB"/>
        </w:rPr>
        <w:t xml:space="preserve">of the relevant legislative act may be supplemented or amended by a delegated act. </w:t>
      </w:r>
      <w:r w:rsidRPr="000735AD">
        <w:rPr>
          <w:rFonts w:cstheme="minorHAnsi"/>
          <w:lang w:val="en-GB"/>
        </w:rPr>
        <w:t xml:space="preserve">According to the </w:t>
      </w:r>
      <w:r>
        <w:rPr>
          <w:rFonts w:cstheme="minorHAnsi"/>
          <w:lang w:val="en-GB"/>
        </w:rPr>
        <w:t xml:space="preserve">ECJ’s </w:t>
      </w:r>
      <w:r w:rsidRPr="000735AD">
        <w:rPr>
          <w:rFonts w:cstheme="minorHAnsi"/>
          <w:lang w:val="en-GB"/>
        </w:rPr>
        <w:t xml:space="preserve">established case law, </w:t>
      </w:r>
      <w:r w:rsidRPr="00FA07F2">
        <w:rPr>
          <w:rFonts w:cstheme="minorHAnsi"/>
          <w:lang w:val="en-GB"/>
        </w:rPr>
        <w:t xml:space="preserve">"essential" within the meaning of </w:t>
      </w:r>
      <w:r w:rsidR="000A0546">
        <w:rPr>
          <w:rFonts w:cstheme="minorHAnsi"/>
          <w:lang w:val="en-GB"/>
        </w:rPr>
        <w:t>a</w:t>
      </w:r>
      <w:r w:rsidRPr="00FA07F2">
        <w:rPr>
          <w:rFonts w:cstheme="minorHAnsi"/>
          <w:lang w:val="en-GB"/>
        </w:rPr>
        <w:t xml:space="preserve">rt. 290 TFEU </w:t>
      </w:r>
      <w:r w:rsidR="00525CD6">
        <w:rPr>
          <w:rFonts w:cstheme="minorHAnsi"/>
          <w:lang w:val="en-GB"/>
        </w:rPr>
        <w:t xml:space="preserve">refers to </w:t>
      </w:r>
      <w:r w:rsidR="00525CD6" w:rsidRPr="00B377FE">
        <w:rPr>
          <w:rFonts w:cstheme="minorHAnsi"/>
          <w:lang w:val="en-GB"/>
        </w:rPr>
        <w:t>provisions which are intended to</w:t>
      </w:r>
      <w:r w:rsidR="00525CD6">
        <w:rPr>
          <w:rFonts w:cstheme="minorHAnsi"/>
          <w:lang w:val="en-GB"/>
        </w:rPr>
        <w:t xml:space="preserve"> </w:t>
      </w:r>
      <w:r w:rsidR="00525CD6" w:rsidRPr="00B377FE">
        <w:rPr>
          <w:rFonts w:cstheme="minorHAnsi"/>
          <w:lang w:val="en-GB"/>
        </w:rPr>
        <w:t xml:space="preserve">give concrete shape to the fundamental guidelines of </w:t>
      </w:r>
      <w:r w:rsidR="00525CD6">
        <w:rPr>
          <w:rFonts w:cstheme="minorHAnsi"/>
          <w:lang w:val="en-GB"/>
        </w:rPr>
        <w:t>EU</w:t>
      </w:r>
      <w:r w:rsidR="00525CD6" w:rsidRPr="00B377FE">
        <w:rPr>
          <w:rFonts w:cstheme="minorHAnsi"/>
          <w:lang w:val="en-GB"/>
        </w:rPr>
        <w:t xml:space="preserve"> policy</w:t>
      </w:r>
      <w:r w:rsidR="00525CD6" w:rsidRPr="00FA07F2" w:rsidDel="00525CD6">
        <w:rPr>
          <w:rFonts w:cstheme="minorHAnsi"/>
          <w:lang w:val="en-GB"/>
        </w:rPr>
        <w:t xml:space="preserve"> </w:t>
      </w:r>
      <w:r w:rsidRPr="00FA07F2">
        <w:rPr>
          <w:rFonts w:cstheme="minorHAnsi"/>
          <w:lang w:val="en-GB"/>
        </w:rPr>
        <w:t xml:space="preserve">(ECJ, C-240/90, para. 37, Germany v. Commission). However, the draft of the Network Code contains </w:t>
      </w:r>
      <w:r>
        <w:rPr>
          <w:rFonts w:cstheme="minorHAnsi"/>
          <w:lang w:val="en-GB"/>
        </w:rPr>
        <w:t xml:space="preserve">several </w:t>
      </w:r>
      <w:r w:rsidRPr="00FA07F2">
        <w:rPr>
          <w:rFonts w:cstheme="minorHAnsi"/>
          <w:lang w:val="en-GB"/>
        </w:rPr>
        <w:t xml:space="preserve">requirements </w:t>
      </w:r>
      <w:r>
        <w:rPr>
          <w:rFonts w:cstheme="minorHAnsi"/>
          <w:lang w:val="en-GB"/>
        </w:rPr>
        <w:t xml:space="preserve">which </w:t>
      </w:r>
      <w:r w:rsidRPr="00FA07F2">
        <w:rPr>
          <w:rFonts w:cstheme="minorHAnsi"/>
          <w:lang w:val="en-GB"/>
        </w:rPr>
        <w:t>are "essential"</w:t>
      </w:r>
      <w:r>
        <w:rPr>
          <w:rFonts w:cstheme="minorHAnsi"/>
          <w:lang w:val="en-GB"/>
        </w:rPr>
        <w:t xml:space="preserve"> elements of the act</w:t>
      </w:r>
      <w:r w:rsidRPr="00FA07F2">
        <w:rPr>
          <w:rFonts w:cstheme="minorHAnsi"/>
          <w:lang w:val="en-GB"/>
        </w:rPr>
        <w:t xml:space="preserve">. This </w:t>
      </w:r>
      <w:r>
        <w:rPr>
          <w:rFonts w:cstheme="minorHAnsi"/>
          <w:lang w:val="en-GB"/>
        </w:rPr>
        <w:t xml:space="preserve">refers </w:t>
      </w:r>
      <w:r w:rsidR="00525CD6" w:rsidRPr="00525CD6">
        <w:rPr>
          <w:rFonts w:cstheme="minorHAnsi"/>
          <w:i/>
          <w:lang w:val="en-GB"/>
        </w:rPr>
        <w:t>inter alia</w:t>
      </w:r>
      <w:r>
        <w:rPr>
          <w:rFonts w:cstheme="minorHAnsi"/>
          <w:lang w:val="en-GB"/>
        </w:rPr>
        <w:t xml:space="preserve"> to</w:t>
      </w:r>
      <w:r w:rsidRPr="00FA07F2">
        <w:rPr>
          <w:rFonts w:cstheme="minorHAnsi"/>
          <w:lang w:val="en-GB"/>
        </w:rPr>
        <w:t xml:space="preserve"> </w:t>
      </w:r>
      <w:r>
        <w:rPr>
          <w:rFonts w:cstheme="minorHAnsi"/>
          <w:lang w:val="en-GB"/>
        </w:rPr>
        <w:t>a</w:t>
      </w:r>
      <w:r w:rsidRPr="00FA07F2">
        <w:rPr>
          <w:rFonts w:cstheme="minorHAnsi"/>
          <w:lang w:val="en-GB"/>
        </w:rPr>
        <w:t>rt. 26 (</w:t>
      </w:r>
      <w:r>
        <w:rPr>
          <w:rFonts w:cstheme="minorHAnsi"/>
          <w:lang w:val="en-GB"/>
        </w:rPr>
        <w:t>Member State</w:t>
      </w:r>
      <w:r w:rsidRPr="00FA07F2">
        <w:rPr>
          <w:rFonts w:cstheme="minorHAnsi"/>
          <w:lang w:val="en-GB"/>
        </w:rPr>
        <w:t xml:space="preserve"> cybersecurity risk assessment) and </w:t>
      </w:r>
      <w:r>
        <w:rPr>
          <w:rFonts w:cstheme="minorHAnsi"/>
          <w:lang w:val="en-GB"/>
        </w:rPr>
        <w:t>a</w:t>
      </w:r>
      <w:r w:rsidRPr="00FA07F2">
        <w:rPr>
          <w:rFonts w:cstheme="minorHAnsi"/>
          <w:lang w:val="en-GB"/>
        </w:rPr>
        <w:t>rt. 34 (</w:t>
      </w:r>
      <w:r w:rsidR="00375277">
        <w:rPr>
          <w:rFonts w:cstheme="minorHAnsi"/>
          <w:lang w:val="en-GB"/>
        </w:rPr>
        <w:t>c</w:t>
      </w:r>
      <w:r w:rsidRPr="00FA07F2">
        <w:rPr>
          <w:rFonts w:cstheme="minorHAnsi"/>
          <w:lang w:val="en-GB"/>
        </w:rPr>
        <w:t>yber</w:t>
      </w:r>
      <w:r>
        <w:rPr>
          <w:rFonts w:cstheme="minorHAnsi"/>
          <w:lang w:val="en-GB"/>
        </w:rPr>
        <w:t>s</w:t>
      </w:r>
      <w:r w:rsidRPr="00FA07F2">
        <w:rPr>
          <w:rFonts w:cstheme="minorHAnsi"/>
          <w:lang w:val="en-GB"/>
        </w:rPr>
        <w:t xml:space="preserve">ecurity inspections). Since these are essential aspects that do not involve amending or supplementing the </w:t>
      </w:r>
      <w:r w:rsidR="00525CD6">
        <w:rPr>
          <w:rFonts w:cstheme="minorHAnsi"/>
          <w:lang w:val="en-GB"/>
        </w:rPr>
        <w:t>basic</w:t>
      </w:r>
      <w:r w:rsidR="00525CD6" w:rsidRPr="00FA07F2">
        <w:rPr>
          <w:rFonts w:cstheme="minorHAnsi"/>
          <w:lang w:val="en-GB"/>
        </w:rPr>
        <w:t xml:space="preserve"> </w:t>
      </w:r>
      <w:r w:rsidRPr="00FA07F2">
        <w:rPr>
          <w:rFonts w:cstheme="minorHAnsi"/>
          <w:lang w:val="en-GB"/>
        </w:rPr>
        <w:t>act and impose substantial obligations on the Member States</w:t>
      </w:r>
      <w:r>
        <w:rPr>
          <w:rFonts w:cstheme="minorHAnsi"/>
          <w:lang w:val="en-GB"/>
        </w:rPr>
        <w:t xml:space="preserve"> or give the authorities extensive powers</w:t>
      </w:r>
      <w:r w:rsidRPr="00FA07F2">
        <w:rPr>
          <w:rFonts w:cstheme="minorHAnsi"/>
          <w:lang w:val="en-GB"/>
        </w:rPr>
        <w:t>, they should be adopted in the form of a regulation of the European Parliament and the Council (</w:t>
      </w:r>
      <w:r w:rsidR="00A150FA">
        <w:rPr>
          <w:rFonts w:cstheme="minorHAnsi"/>
          <w:lang w:val="en-GB"/>
        </w:rPr>
        <w:t>a</w:t>
      </w:r>
      <w:r w:rsidRPr="00FA07F2">
        <w:rPr>
          <w:rFonts w:cstheme="minorHAnsi"/>
          <w:lang w:val="en-GB"/>
        </w:rPr>
        <w:t xml:space="preserve">rt. 288 TFEU). </w:t>
      </w:r>
      <w:r>
        <w:rPr>
          <w:rFonts w:cstheme="minorHAnsi"/>
          <w:lang w:val="en-GB"/>
        </w:rPr>
        <w:t>Therefore, t</w:t>
      </w:r>
      <w:r w:rsidRPr="00FA07F2">
        <w:rPr>
          <w:rFonts w:cstheme="minorHAnsi"/>
          <w:lang w:val="en-GB"/>
        </w:rPr>
        <w:t xml:space="preserve">hese provisions should be deleted from the draft </w:t>
      </w:r>
      <w:r w:rsidR="00A150FA">
        <w:rPr>
          <w:rFonts w:cstheme="minorHAnsi"/>
          <w:lang w:val="en-GB"/>
        </w:rPr>
        <w:t>NC Cyber</w:t>
      </w:r>
      <w:r w:rsidRPr="00FA07F2">
        <w:rPr>
          <w:rFonts w:cstheme="minorHAnsi"/>
          <w:lang w:val="en-GB"/>
        </w:rPr>
        <w:t>.</w:t>
      </w:r>
    </w:p>
    <w:p w14:paraId="6EBCB605" w14:textId="77777777" w:rsidR="00736F8D" w:rsidRPr="00736F8D" w:rsidRDefault="00736F8D" w:rsidP="00752A5B">
      <w:pPr>
        <w:pStyle w:val="P"/>
        <w:rPr>
          <w:lang w:val="en-US"/>
        </w:rPr>
      </w:pPr>
    </w:p>
    <w:p w14:paraId="589FD0FB" w14:textId="77777777" w:rsidR="00E30BCC" w:rsidRPr="009F2051" w:rsidRDefault="00E30BCC" w:rsidP="00E30BCC">
      <w:pPr>
        <w:pStyle w:val="H3"/>
      </w:pPr>
      <w:r>
        <w:t xml:space="preserve">5. </w:t>
      </w:r>
      <w:r w:rsidRPr="005519CA">
        <w:rPr>
          <w:rFonts w:cstheme="minorHAnsi"/>
          <w:lang w:val="en-GB"/>
        </w:rPr>
        <w:t>Consider</w:t>
      </w:r>
      <w:r>
        <w:rPr>
          <w:rFonts w:cstheme="minorHAnsi"/>
          <w:lang w:val="en-GB"/>
        </w:rPr>
        <w:t>ation</w:t>
      </w:r>
      <w:r w:rsidRPr="005519CA">
        <w:rPr>
          <w:rFonts w:cstheme="minorHAnsi"/>
          <w:lang w:val="en-GB"/>
        </w:rPr>
        <w:t xml:space="preserve"> </w:t>
      </w:r>
      <w:r>
        <w:rPr>
          <w:rFonts w:cstheme="minorHAnsi"/>
          <w:lang w:val="en-GB"/>
        </w:rPr>
        <w:t xml:space="preserve">of </w:t>
      </w:r>
      <w:r w:rsidRPr="005519CA">
        <w:rPr>
          <w:rFonts w:cstheme="minorHAnsi"/>
          <w:lang w:val="en-GB"/>
        </w:rPr>
        <w:t xml:space="preserve">the </w:t>
      </w:r>
      <w:r w:rsidRPr="005519CA">
        <w:rPr>
          <w:rFonts w:cstheme="minorHAnsi"/>
          <w:i/>
          <w:lang w:val="en-GB"/>
        </w:rPr>
        <w:t xml:space="preserve">Acquis </w:t>
      </w:r>
      <w:proofErr w:type="spellStart"/>
      <w:r w:rsidRPr="005519CA">
        <w:rPr>
          <w:rFonts w:cstheme="minorHAnsi"/>
          <w:i/>
          <w:lang w:val="en-GB"/>
        </w:rPr>
        <w:t>communautaire</w:t>
      </w:r>
      <w:proofErr w:type="spellEnd"/>
    </w:p>
    <w:p w14:paraId="06210E12" w14:textId="2615867F" w:rsidR="00752A5B" w:rsidRDefault="00E30BCC" w:rsidP="00303243">
      <w:pPr>
        <w:pStyle w:val="P"/>
        <w:rPr>
          <w:rFonts w:cstheme="minorHAnsi"/>
          <w:lang w:val="en-GB"/>
        </w:rPr>
      </w:pPr>
      <w:r w:rsidRPr="005519CA">
        <w:rPr>
          <w:rFonts w:cstheme="minorHAnsi"/>
          <w:lang w:val="en-GB"/>
        </w:rPr>
        <w:t xml:space="preserve">The draft </w:t>
      </w:r>
      <w:r>
        <w:rPr>
          <w:rFonts w:cstheme="minorHAnsi"/>
          <w:lang w:val="en-GB"/>
        </w:rPr>
        <w:t xml:space="preserve">of the </w:t>
      </w:r>
      <w:r w:rsidR="00C126C3">
        <w:rPr>
          <w:rFonts w:cstheme="minorHAnsi"/>
          <w:lang w:val="en-GB"/>
        </w:rPr>
        <w:t>NC Cyber</w:t>
      </w:r>
      <w:r w:rsidRPr="005519CA">
        <w:rPr>
          <w:rFonts w:cstheme="minorHAnsi"/>
          <w:lang w:val="en-GB"/>
        </w:rPr>
        <w:t xml:space="preserve"> should take greater account of the existing European legal framework. This concerns </w:t>
      </w:r>
      <w:r w:rsidR="00C126C3" w:rsidRPr="00525CD6">
        <w:rPr>
          <w:rFonts w:cstheme="minorHAnsi"/>
          <w:i/>
          <w:lang w:val="en-GB"/>
        </w:rPr>
        <w:t>inter alia</w:t>
      </w:r>
      <w:r w:rsidRPr="005519CA">
        <w:rPr>
          <w:rFonts w:cstheme="minorHAnsi"/>
          <w:lang w:val="en-GB"/>
        </w:rPr>
        <w:t xml:space="preserve"> definitions (</w:t>
      </w:r>
      <w:r>
        <w:rPr>
          <w:rFonts w:cstheme="minorHAnsi"/>
          <w:lang w:val="en-GB"/>
        </w:rPr>
        <w:t>a</w:t>
      </w:r>
      <w:r w:rsidRPr="005519CA">
        <w:rPr>
          <w:rFonts w:cstheme="minorHAnsi"/>
          <w:lang w:val="en-GB"/>
        </w:rPr>
        <w:t>rt. 2)</w:t>
      </w:r>
      <w:r>
        <w:rPr>
          <w:rFonts w:cstheme="minorHAnsi"/>
          <w:lang w:val="en-GB"/>
        </w:rPr>
        <w:t xml:space="preserve"> – </w:t>
      </w:r>
      <w:r w:rsidRPr="005519CA">
        <w:rPr>
          <w:rFonts w:cstheme="minorHAnsi"/>
          <w:lang w:val="en-GB"/>
        </w:rPr>
        <w:t>instead of introducing new definitions, reference should be made to the existing ones (NIS2</w:t>
      </w:r>
      <w:r w:rsidR="00C126C3">
        <w:rPr>
          <w:rFonts w:cstheme="minorHAnsi"/>
          <w:lang w:val="en-GB"/>
        </w:rPr>
        <w:t xml:space="preserve"> Directive</w:t>
      </w:r>
      <w:r w:rsidRPr="005519CA">
        <w:rPr>
          <w:rFonts w:cstheme="minorHAnsi"/>
          <w:lang w:val="en-GB"/>
        </w:rPr>
        <w:t xml:space="preserve">, ENISA-VO). In particular, greater reference should be made to the amendment </w:t>
      </w:r>
      <w:r>
        <w:rPr>
          <w:rFonts w:cstheme="minorHAnsi"/>
          <w:lang w:val="en-GB"/>
        </w:rPr>
        <w:t>of</w:t>
      </w:r>
      <w:r w:rsidRPr="005519CA">
        <w:rPr>
          <w:rFonts w:cstheme="minorHAnsi"/>
          <w:lang w:val="en-GB"/>
        </w:rPr>
        <w:t xml:space="preserve"> the NIS Directive (NIS2 Directive) </w:t>
      </w:r>
      <w:r>
        <w:rPr>
          <w:rFonts w:cstheme="minorHAnsi"/>
          <w:lang w:val="en-GB"/>
        </w:rPr>
        <w:t xml:space="preserve">regarding the scope and definitions, </w:t>
      </w:r>
      <w:r w:rsidRPr="005519CA">
        <w:rPr>
          <w:rFonts w:cstheme="minorHAnsi"/>
          <w:lang w:val="en-GB"/>
        </w:rPr>
        <w:t xml:space="preserve">and </w:t>
      </w:r>
      <w:r>
        <w:rPr>
          <w:rFonts w:cstheme="minorHAnsi"/>
          <w:lang w:val="en-GB"/>
        </w:rPr>
        <w:t>its provisions</w:t>
      </w:r>
      <w:r w:rsidRPr="005519CA">
        <w:rPr>
          <w:rFonts w:cstheme="minorHAnsi"/>
          <w:lang w:val="en-GB"/>
        </w:rPr>
        <w:t xml:space="preserve"> should not be repeated in the </w:t>
      </w:r>
      <w:r w:rsidR="00C126C3">
        <w:rPr>
          <w:rFonts w:cstheme="minorHAnsi"/>
          <w:lang w:val="en-GB"/>
        </w:rPr>
        <w:t>NC Cyber</w:t>
      </w:r>
      <w:r w:rsidRPr="005519CA">
        <w:rPr>
          <w:rFonts w:cstheme="minorHAnsi"/>
          <w:lang w:val="en-GB"/>
        </w:rPr>
        <w:t xml:space="preserve"> (e.g. </w:t>
      </w:r>
      <w:r>
        <w:rPr>
          <w:rFonts w:cstheme="minorHAnsi"/>
          <w:lang w:val="en-GB"/>
        </w:rPr>
        <w:t>a</w:t>
      </w:r>
      <w:r w:rsidRPr="005519CA">
        <w:rPr>
          <w:rFonts w:cstheme="minorHAnsi"/>
          <w:lang w:val="en-GB"/>
        </w:rPr>
        <w:t>rt. 37</w:t>
      </w:r>
      <w:r>
        <w:rPr>
          <w:rFonts w:cstheme="minorHAnsi"/>
          <w:lang w:val="en-GB"/>
        </w:rPr>
        <w:t xml:space="preserve"> – the </w:t>
      </w:r>
      <w:r w:rsidRPr="005519CA">
        <w:rPr>
          <w:rFonts w:cstheme="minorHAnsi"/>
          <w:lang w:val="en-GB"/>
        </w:rPr>
        <w:t xml:space="preserve">role of the authorities responsible for cybersecurity, which was already defined in NIS2 Directive). </w:t>
      </w:r>
      <w:r>
        <w:rPr>
          <w:rFonts w:cstheme="minorHAnsi"/>
          <w:lang w:val="en-GB"/>
        </w:rPr>
        <w:t xml:space="preserve">Introducing new criticality criteria “critical-impact” and “high-impact” alongside the possibly varying criteria from the NIS2 Directive could be misleading. </w:t>
      </w:r>
      <w:r w:rsidRPr="00740832">
        <w:rPr>
          <w:rFonts w:cstheme="minorHAnsi"/>
          <w:lang w:val="en-GB"/>
        </w:rPr>
        <w:t xml:space="preserve">This also applies to other EU legal acts, such as the CER Directive and the AI Regulation, which introduce their own definitions </w:t>
      </w:r>
      <w:r>
        <w:rPr>
          <w:rFonts w:cstheme="minorHAnsi"/>
          <w:lang w:val="en-GB"/>
        </w:rPr>
        <w:t>of</w:t>
      </w:r>
      <w:r w:rsidRPr="00740832">
        <w:rPr>
          <w:rFonts w:cstheme="minorHAnsi"/>
          <w:lang w:val="en-GB"/>
        </w:rPr>
        <w:t xml:space="preserve"> critical infrastructure. Rather, it is recommended to refer directly to the NIS2 Directive, especially in the area of cybersecurity</w:t>
      </w:r>
      <w:r>
        <w:rPr>
          <w:rFonts w:cstheme="minorHAnsi"/>
          <w:lang w:val="en-GB"/>
        </w:rPr>
        <w:t>.</w:t>
      </w:r>
      <w:r w:rsidRPr="00740832">
        <w:rPr>
          <w:rFonts w:cstheme="minorHAnsi"/>
          <w:lang w:val="en-GB"/>
        </w:rPr>
        <w:t xml:space="preserve"> </w:t>
      </w:r>
      <w:r w:rsidR="00C661B8" w:rsidRPr="00C661B8">
        <w:rPr>
          <w:rFonts w:cstheme="minorHAnsi"/>
          <w:lang w:val="en-GB"/>
        </w:rPr>
        <w:t xml:space="preserve">Furthermore, </w:t>
      </w:r>
      <w:r w:rsidR="00303243">
        <w:rPr>
          <w:rFonts w:cstheme="minorHAnsi"/>
          <w:lang w:val="en-GB"/>
        </w:rPr>
        <w:t xml:space="preserve">NC Cyber defines </w:t>
      </w:r>
      <w:r w:rsidR="00C661B8" w:rsidRPr="00C661B8">
        <w:rPr>
          <w:rFonts w:cstheme="minorHAnsi"/>
          <w:lang w:val="en-GB"/>
        </w:rPr>
        <w:t xml:space="preserve">comprehensive tasks for the </w:t>
      </w:r>
      <w:r w:rsidR="00C661B8">
        <w:rPr>
          <w:rFonts w:cstheme="minorHAnsi"/>
          <w:lang w:val="en-GB"/>
        </w:rPr>
        <w:t>Computer</w:t>
      </w:r>
      <w:r w:rsidR="00C661B8" w:rsidRPr="00C661B8">
        <w:rPr>
          <w:rFonts w:cstheme="minorHAnsi"/>
          <w:lang w:val="en-GB"/>
        </w:rPr>
        <w:t xml:space="preserve"> </w:t>
      </w:r>
      <w:r w:rsidR="00C661B8">
        <w:rPr>
          <w:rFonts w:cstheme="minorHAnsi"/>
          <w:lang w:val="en-GB"/>
        </w:rPr>
        <w:t xml:space="preserve">security </w:t>
      </w:r>
      <w:r w:rsidR="00C661B8" w:rsidRPr="00C661B8">
        <w:rPr>
          <w:rFonts w:cstheme="minorHAnsi"/>
          <w:lang w:val="en-GB"/>
        </w:rPr>
        <w:t xml:space="preserve">Incident Response Team (CSIRT) </w:t>
      </w:r>
      <w:r w:rsidR="00303243">
        <w:rPr>
          <w:rFonts w:cstheme="minorHAnsi"/>
          <w:lang w:val="en-GB"/>
        </w:rPr>
        <w:t>and</w:t>
      </w:r>
      <w:r w:rsidR="00C661B8" w:rsidRPr="00C661B8">
        <w:rPr>
          <w:rFonts w:cstheme="minorHAnsi"/>
          <w:lang w:val="en-GB"/>
        </w:rPr>
        <w:t xml:space="preserve"> </w:t>
      </w:r>
      <w:r w:rsidR="00303243">
        <w:rPr>
          <w:rFonts w:cstheme="minorHAnsi"/>
          <w:lang w:val="en-GB"/>
        </w:rPr>
        <w:t>adjusts them</w:t>
      </w:r>
      <w:r w:rsidR="00C661B8" w:rsidRPr="00C661B8">
        <w:rPr>
          <w:rFonts w:cstheme="minorHAnsi"/>
          <w:lang w:val="en-GB"/>
        </w:rPr>
        <w:t xml:space="preserve"> </w:t>
      </w:r>
      <w:r w:rsidR="00303243">
        <w:rPr>
          <w:rFonts w:cstheme="minorHAnsi"/>
          <w:lang w:val="en-GB"/>
        </w:rPr>
        <w:t>to</w:t>
      </w:r>
      <w:r w:rsidR="00C661B8" w:rsidRPr="00C661B8">
        <w:rPr>
          <w:rFonts w:cstheme="minorHAnsi"/>
          <w:lang w:val="en-GB"/>
        </w:rPr>
        <w:t xml:space="preserve"> the electricity sector. As the CSIRT is also relevant </w:t>
      </w:r>
      <w:r w:rsidR="00C661B8">
        <w:rPr>
          <w:rFonts w:cstheme="minorHAnsi"/>
          <w:lang w:val="en-GB"/>
        </w:rPr>
        <w:t>in</w:t>
      </w:r>
      <w:r w:rsidR="00C661B8" w:rsidRPr="00C661B8">
        <w:rPr>
          <w:rFonts w:cstheme="minorHAnsi"/>
          <w:lang w:val="en-GB"/>
        </w:rPr>
        <w:t xml:space="preserve"> other sectors, the tasks of the CSIRTS should rather apply equally to all sectors and should therefore be legally stipulated </w:t>
      </w:r>
      <w:r w:rsidR="00E65946">
        <w:rPr>
          <w:rFonts w:cstheme="minorHAnsi"/>
          <w:lang w:val="en-GB"/>
        </w:rPr>
        <w:t xml:space="preserve">only </w:t>
      </w:r>
      <w:r w:rsidR="00C661B8" w:rsidRPr="00C661B8">
        <w:rPr>
          <w:rFonts w:cstheme="minorHAnsi"/>
          <w:lang w:val="en-GB"/>
        </w:rPr>
        <w:t>in the NIS2 Directive.</w:t>
      </w:r>
      <w:r w:rsidR="00303243">
        <w:rPr>
          <w:rFonts w:cstheme="minorHAnsi"/>
          <w:lang w:val="en-GB"/>
        </w:rPr>
        <w:t xml:space="preserve"> </w:t>
      </w:r>
      <w:r>
        <w:rPr>
          <w:rFonts w:cstheme="minorHAnsi"/>
          <w:lang w:val="en-GB"/>
        </w:rPr>
        <w:t xml:space="preserve">Therefore, it would be necessary to harmonise the two legal acts in order to provide clearer guidance for the companies and to increase the cybersecurity level. Therefore, it </w:t>
      </w:r>
      <w:r w:rsidR="00375277">
        <w:rPr>
          <w:rFonts w:cstheme="minorHAnsi"/>
          <w:lang w:val="en-GB"/>
        </w:rPr>
        <w:t xml:space="preserve">should be considered </w:t>
      </w:r>
      <w:r>
        <w:rPr>
          <w:rFonts w:cstheme="minorHAnsi"/>
          <w:lang w:val="en-GB"/>
        </w:rPr>
        <w:t>to</w:t>
      </w:r>
      <w:r w:rsidRPr="00740832">
        <w:rPr>
          <w:rFonts w:cstheme="minorHAnsi"/>
          <w:lang w:val="en-GB"/>
        </w:rPr>
        <w:t xml:space="preserve"> delay the drafting of the NC Cyber with a view to the conclusion of the NIS2 Directive.</w:t>
      </w:r>
    </w:p>
    <w:p w14:paraId="32A203C0" w14:textId="77777777" w:rsidR="00442D7C" w:rsidRDefault="00442D7C" w:rsidP="00752A5B">
      <w:pPr>
        <w:pStyle w:val="P"/>
        <w:rPr>
          <w:rFonts w:cstheme="minorHAnsi"/>
          <w:lang w:val="en-GB"/>
        </w:rPr>
      </w:pPr>
    </w:p>
    <w:p w14:paraId="184C5D22" w14:textId="599EB605" w:rsidR="00442D7C" w:rsidRDefault="00442D7C" w:rsidP="00442D7C">
      <w:pPr>
        <w:pStyle w:val="P"/>
        <w:rPr>
          <w:rFonts w:cstheme="minorHAnsi"/>
          <w:lang w:val="en-GB"/>
        </w:rPr>
      </w:pPr>
      <w:r w:rsidRPr="00713315">
        <w:rPr>
          <w:rFonts w:cstheme="minorHAnsi"/>
          <w:lang w:val="en-GB"/>
        </w:rPr>
        <w:t>Furthermore, it should be ensured that the EU approach implemented at national level to apply the highest standards of security and "privacy by design" to the systems used to measure electricity supply (</w:t>
      </w:r>
      <w:r>
        <w:rPr>
          <w:rFonts w:cstheme="minorHAnsi"/>
          <w:lang w:val="en-GB"/>
        </w:rPr>
        <w:t>a</w:t>
      </w:r>
      <w:r w:rsidRPr="00713315">
        <w:rPr>
          <w:rFonts w:cstheme="minorHAnsi"/>
          <w:lang w:val="en-GB"/>
        </w:rPr>
        <w:t>rt. 20 b) Directive (EU) 2019/94</w:t>
      </w:r>
      <w:r>
        <w:rPr>
          <w:rFonts w:cstheme="minorHAnsi"/>
          <w:lang w:val="en-GB"/>
        </w:rPr>
        <w:t>4)</w:t>
      </w:r>
      <w:r w:rsidRPr="00713315">
        <w:rPr>
          <w:rFonts w:cstheme="minorHAnsi"/>
          <w:lang w:val="en-GB"/>
        </w:rPr>
        <w:t xml:space="preserve"> is not called into question. With regard to </w:t>
      </w:r>
      <w:r>
        <w:rPr>
          <w:rFonts w:cstheme="minorHAnsi"/>
          <w:lang w:val="en-GB"/>
        </w:rPr>
        <w:t>a</w:t>
      </w:r>
      <w:r w:rsidRPr="00713315">
        <w:rPr>
          <w:rFonts w:cstheme="minorHAnsi"/>
          <w:lang w:val="en-GB"/>
        </w:rPr>
        <w:t>rt. 35</w:t>
      </w:r>
      <w:r>
        <w:rPr>
          <w:rFonts w:cstheme="minorHAnsi"/>
          <w:lang w:val="en-GB"/>
        </w:rPr>
        <w:t xml:space="preserve"> (harmonising cybersecurity procurement requirements)</w:t>
      </w:r>
      <w:r w:rsidRPr="00713315">
        <w:rPr>
          <w:rFonts w:cstheme="minorHAnsi"/>
          <w:lang w:val="en-GB"/>
        </w:rPr>
        <w:t xml:space="preserve">, it is particularly important that the high level of security required at national level with regard to the procurement and supply chains for smart meters for decentralized smart grids in the field of energy is not undermined. </w:t>
      </w:r>
    </w:p>
    <w:p w14:paraId="3D2576B2" w14:textId="77777777" w:rsidR="00E30BCC" w:rsidRDefault="00E30BCC" w:rsidP="00752A5B">
      <w:pPr>
        <w:pStyle w:val="P"/>
        <w:rPr>
          <w:lang w:val="en-US"/>
        </w:rPr>
      </w:pPr>
    </w:p>
    <w:p w14:paraId="6147604E" w14:textId="77777777" w:rsidR="00E30BCC" w:rsidRPr="009F2051" w:rsidRDefault="00E30BCC" w:rsidP="00E30BCC">
      <w:pPr>
        <w:pStyle w:val="H3"/>
      </w:pPr>
      <w:r>
        <w:t xml:space="preserve">6. </w:t>
      </w:r>
      <w:r w:rsidR="009751E4">
        <w:t>Competences of the national authorities</w:t>
      </w:r>
    </w:p>
    <w:p w14:paraId="2B9F28E7" w14:textId="493623F6" w:rsidR="00C442BF" w:rsidRDefault="009751E4" w:rsidP="008E1243">
      <w:pPr>
        <w:pStyle w:val="P"/>
        <w:rPr>
          <w:lang w:val="en-GB"/>
        </w:rPr>
      </w:pPr>
      <w:r w:rsidRPr="00933204">
        <w:rPr>
          <w:rFonts w:cstheme="minorHAnsi"/>
          <w:lang w:val="en-GB"/>
        </w:rPr>
        <w:lastRenderedPageBreak/>
        <w:t xml:space="preserve">The </w:t>
      </w:r>
      <w:r w:rsidR="00C126C3">
        <w:rPr>
          <w:rFonts w:cstheme="minorHAnsi"/>
          <w:lang w:val="en-GB"/>
        </w:rPr>
        <w:t>NC Cyber</w:t>
      </w:r>
      <w:r w:rsidRPr="00933204">
        <w:rPr>
          <w:rFonts w:cstheme="minorHAnsi"/>
          <w:lang w:val="en-GB"/>
        </w:rPr>
        <w:t xml:space="preserve"> </w:t>
      </w:r>
      <w:r>
        <w:rPr>
          <w:rFonts w:cstheme="minorHAnsi"/>
          <w:lang w:val="en-GB"/>
        </w:rPr>
        <w:t xml:space="preserve">emphasises and even further strengthens the role and competences of </w:t>
      </w:r>
      <w:r w:rsidRPr="00933204">
        <w:rPr>
          <w:rFonts w:cstheme="minorHAnsi"/>
          <w:lang w:val="en-GB"/>
        </w:rPr>
        <w:t xml:space="preserve">the </w:t>
      </w:r>
      <w:r>
        <w:rPr>
          <w:rFonts w:cstheme="minorHAnsi"/>
          <w:lang w:val="en-GB"/>
        </w:rPr>
        <w:t xml:space="preserve">competent </w:t>
      </w:r>
      <w:r w:rsidR="00C126C3">
        <w:rPr>
          <w:rFonts w:cstheme="minorHAnsi"/>
          <w:lang w:val="en-GB"/>
        </w:rPr>
        <w:t xml:space="preserve">national </w:t>
      </w:r>
      <w:r w:rsidRPr="000829FA">
        <w:rPr>
          <w:rFonts w:cstheme="minorHAnsi"/>
          <w:lang w:val="en-GB"/>
        </w:rPr>
        <w:t>authorities for cybersecurity</w:t>
      </w:r>
      <w:r>
        <w:rPr>
          <w:rFonts w:cstheme="minorHAnsi"/>
          <w:lang w:val="en-GB"/>
        </w:rPr>
        <w:t xml:space="preserve"> </w:t>
      </w:r>
      <w:r w:rsidRPr="00933204">
        <w:rPr>
          <w:rFonts w:cstheme="minorHAnsi"/>
          <w:lang w:val="en-GB"/>
        </w:rPr>
        <w:t xml:space="preserve">when it comes to responsibility for implementing the measures provided for. </w:t>
      </w:r>
      <w:r>
        <w:rPr>
          <w:rFonts w:cstheme="minorHAnsi"/>
          <w:lang w:val="en-GB"/>
        </w:rPr>
        <w:t>However</w:t>
      </w:r>
      <w:r w:rsidRPr="00933204">
        <w:rPr>
          <w:rFonts w:cstheme="minorHAnsi"/>
          <w:lang w:val="en-GB"/>
        </w:rPr>
        <w:t xml:space="preserve">, the </w:t>
      </w:r>
      <w:r w:rsidR="00C126C3">
        <w:rPr>
          <w:rFonts w:cstheme="minorHAnsi"/>
          <w:lang w:val="en-GB"/>
        </w:rPr>
        <w:t>NC Cyber</w:t>
      </w:r>
      <w:r w:rsidRPr="00933204">
        <w:rPr>
          <w:rFonts w:cstheme="minorHAnsi"/>
          <w:lang w:val="en-GB"/>
        </w:rPr>
        <w:t xml:space="preserve"> </w:t>
      </w:r>
      <w:r>
        <w:rPr>
          <w:rFonts w:cstheme="minorHAnsi"/>
          <w:lang w:val="en-GB"/>
        </w:rPr>
        <w:t>targets</w:t>
      </w:r>
      <w:r w:rsidRPr="00933204">
        <w:rPr>
          <w:rFonts w:cstheme="minorHAnsi"/>
          <w:lang w:val="en-GB"/>
        </w:rPr>
        <w:t xml:space="preserve"> companies in the energy industry, for which, in principle, the regulatory authorities are responsible, </w:t>
      </w:r>
      <w:r>
        <w:rPr>
          <w:rFonts w:cstheme="minorHAnsi"/>
          <w:lang w:val="en-GB"/>
        </w:rPr>
        <w:t>that</w:t>
      </w:r>
      <w:r w:rsidRPr="00933204">
        <w:rPr>
          <w:rFonts w:cstheme="minorHAnsi"/>
          <w:lang w:val="en-GB"/>
        </w:rPr>
        <w:t xml:space="preserve"> have fundamental knowledge of the sector</w:t>
      </w:r>
      <w:r>
        <w:rPr>
          <w:rFonts w:cstheme="minorHAnsi"/>
          <w:lang w:val="en-GB"/>
        </w:rPr>
        <w:t xml:space="preserve">, including the </w:t>
      </w:r>
      <w:r w:rsidR="002F44CA">
        <w:rPr>
          <w:rFonts w:cstheme="minorHAnsi"/>
          <w:lang w:val="en-GB"/>
        </w:rPr>
        <w:t xml:space="preserve">vulnerabilities </w:t>
      </w:r>
      <w:r>
        <w:rPr>
          <w:rFonts w:cstheme="minorHAnsi"/>
          <w:lang w:val="en-GB"/>
        </w:rPr>
        <w:t>the sector faces</w:t>
      </w:r>
      <w:r w:rsidRPr="00933204">
        <w:rPr>
          <w:rFonts w:cstheme="minorHAnsi"/>
          <w:lang w:val="en-GB"/>
        </w:rPr>
        <w:t xml:space="preserve">. It is therefore necessary to strengthen the role of the regulatory authorities and to involve them in the envisaged processes. </w:t>
      </w:r>
      <w:r w:rsidR="00375277">
        <w:rPr>
          <w:rFonts w:cstheme="minorHAnsi"/>
          <w:lang w:val="en-GB"/>
        </w:rPr>
        <w:t xml:space="preserve">Cooperation between the authorities should therefore be mandatory in </w:t>
      </w:r>
      <w:r w:rsidRPr="00933204">
        <w:rPr>
          <w:rFonts w:cstheme="minorHAnsi"/>
          <w:lang w:val="en-GB"/>
        </w:rPr>
        <w:t xml:space="preserve">determining the "critical-impact" and "high-impact" </w:t>
      </w:r>
      <w:r>
        <w:rPr>
          <w:rFonts w:cstheme="minorHAnsi"/>
          <w:lang w:val="en-GB"/>
        </w:rPr>
        <w:t xml:space="preserve">entities, monitoring and </w:t>
      </w:r>
      <w:r w:rsidR="00375277">
        <w:rPr>
          <w:rFonts w:cstheme="minorHAnsi"/>
          <w:lang w:val="en-GB"/>
        </w:rPr>
        <w:t>inspections.</w:t>
      </w:r>
      <w:r w:rsidR="00BA1DD5">
        <w:rPr>
          <w:rFonts w:cstheme="minorHAnsi"/>
          <w:lang w:val="en-GB"/>
        </w:rPr>
        <w:t xml:space="preserve"> But at the same time, it is questionable whether the national regulatory authorities have the expertise to examine the regional risk treatment plans for their security under art. 21. At least an involvement or ideally an approval of the national </w:t>
      </w:r>
      <w:r w:rsidR="00BA1DD5" w:rsidRPr="000829FA">
        <w:rPr>
          <w:rFonts w:cstheme="minorHAnsi"/>
          <w:lang w:val="en-GB"/>
        </w:rPr>
        <w:t>authorities for cybersecurity</w:t>
      </w:r>
      <w:r w:rsidR="00BA1DD5">
        <w:rPr>
          <w:rFonts w:cstheme="minorHAnsi"/>
          <w:lang w:val="en-GB"/>
        </w:rPr>
        <w:t xml:space="preserve"> would be necessary. A close cooperation of the competent authorities and</w:t>
      </w:r>
      <w:r w:rsidR="00D5516B">
        <w:rPr>
          <w:rFonts w:cstheme="minorHAnsi"/>
          <w:lang w:val="en-GB"/>
        </w:rPr>
        <w:t xml:space="preserve"> continuous</w:t>
      </w:r>
      <w:r w:rsidR="00BA1DD5">
        <w:rPr>
          <w:rFonts w:cstheme="minorHAnsi"/>
          <w:lang w:val="en-GB"/>
        </w:rPr>
        <w:t xml:space="preserve"> exchange of information should therefore be fostered</w:t>
      </w:r>
      <w:r w:rsidR="00D5516B">
        <w:rPr>
          <w:rFonts w:cstheme="minorHAnsi"/>
          <w:lang w:val="en-GB"/>
        </w:rPr>
        <w:t>, as this would enable the authorities to carry out their tasks effectively.</w:t>
      </w:r>
      <w:r w:rsidR="008E1243">
        <w:rPr>
          <w:rFonts w:cstheme="minorHAnsi"/>
          <w:lang w:val="en-GB"/>
        </w:rPr>
        <w:t xml:space="preserve"> </w:t>
      </w:r>
      <w:r w:rsidR="002F44CA">
        <w:rPr>
          <w:lang w:val="en-GB"/>
        </w:rPr>
        <w:t xml:space="preserve">In detail, such a close cooperation </w:t>
      </w:r>
      <w:r w:rsidR="002F44CA" w:rsidRPr="002F44CA">
        <w:rPr>
          <w:lang w:val="en-GB"/>
        </w:rPr>
        <w:t xml:space="preserve">entails provisions of </w:t>
      </w:r>
      <w:r w:rsidR="008E1243">
        <w:rPr>
          <w:lang w:val="en-GB"/>
        </w:rPr>
        <w:t>a</w:t>
      </w:r>
      <w:r w:rsidR="002F44CA" w:rsidRPr="002F44CA">
        <w:rPr>
          <w:lang w:val="en-GB"/>
        </w:rPr>
        <w:t>rticle 19 (2</w:t>
      </w:r>
      <w:r w:rsidR="008E1243">
        <w:rPr>
          <w:lang w:val="en-GB"/>
        </w:rPr>
        <w:t>)(</w:t>
      </w:r>
      <w:r w:rsidR="002F44CA" w:rsidRPr="002F44CA">
        <w:rPr>
          <w:lang w:val="en-GB"/>
        </w:rPr>
        <w:t>b) and (3</w:t>
      </w:r>
      <w:r w:rsidR="008E1243">
        <w:rPr>
          <w:lang w:val="en-GB"/>
        </w:rPr>
        <w:t>)(</w:t>
      </w:r>
      <w:r w:rsidR="002F44CA" w:rsidRPr="002F44CA">
        <w:rPr>
          <w:lang w:val="en-GB"/>
        </w:rPr>
        <w:t xml:space="preserve">c); </w:t>
      </w:r>
      <w:r w:rsidR="008E1243">
        <w:rPr>
          <w:lang w:val="en-GB"/>
        </w:rPr>
        <w:t>a</w:t>
      </w:r>
      <w:r w:rsidR="002F44CA" w:rsidRPr="002F44CA">
        <w:rPr>
          <w:lang w:val="en-GB"/>
        </w:rPr>
        <w:t xml:space="preserve">rticle 26 (1), (2) and (3); </w:t>
      </w:r>
      <w:r w:rsidR="008E1243">
        <w:rPr>
          <w:lang w:val="en-GB"/>
        </w:rPr>
        <w:t>a</w:t>
      </w:r>
      <w:r w:rsidR="002F44CA" w:rsidRPr="002F44CA">
        <w:rPr>
          <w:lang w:val="en-GB"/>
        </w:rPr>
        <w:t xml:space="preserve">rticle 27 (1) and (2); </w:t>
      </w:r>
      <w:r w:rsidR="008E1243">
        <w:rPr>
          <w:lang w:val="en-GB"/>
        </w:rPr>
        <w:t>a</w:t>
      </w:r>
      <w:r w:rsidR="002F44CA" w:rsidRPr="002F44CA">
        <w:rPr>
          <w:lang w:val="en-GB"/>
        </w:rPr>
        <w:t xml:space="preserve">rticle 29; </w:t>
      </w:r>
      <w:r w:rsidR="008E1243">
        <w:rPr>
          <w:lang w:val="en-GB"/>
        </w:rPr>
        <w:t>a</w:t>
      </w:r>
      <w:r w:rsidR="002F44CA" w:rsidRPr="002F44CA">
        <w:rPr>
          <w:lang w:val="en-GB"/>
        </w:rPr>
        <w:t xml:space="preserve">rticle 31; </w:t>
      </w:r>
      <w:r w:rsidR="008E1243">
        <w:rPr>
          <w:lang w:val="en-GB"/>
        </w:rPr>
        <w:t>a</w:t>
      </w:r>
      <w:r w:rsidR="002F44CA" w:rsidRPr="002F44CA">
        <w:rPr>
          <w:lang w:val="en-GB"/>
        </w:rPr>
        <w:t xml:space="preserve">rticle 34; </w:t>
      </w:r>
      <w:r w:rsidR="008E1243">
        <w:rPr>
          <w:lang w:val="en-GB"/>
        </w:rPr>
        <w:t>a</w:t>
      </w:r>
      <w:r w:rsidR="002F44CA" w:rsidRPr="002F44CA">
        <w:rPr>
          <w:lang w:val="en-GB"/>
        </w:rPr>
        <w:t xml:space="preserve">rticle 38; </w:t>
      </w:r>
      <w:r w:rsidR="008E1243">
        <w:rPr>
          <w:lang w:val="en-GB"/>
        </w:rPr>
        <w:t>a</w:t>
      </w:r>
      <w:r w:rsidR="002F44CA" w:rsidRPr="002F44CA">
        <w:rPr>
          <w:lang w:val="en-GB"/>
        </w:rPr>
        <w:t xml:space="preserve">rticle 40 (2); </w:t>
      </w:r>
      <w:r w:rsidR="008E1243">
        <w:rPr>
          <w:lang w:val="en-GB"/>
        </w:rPr>
        <w:t>a</w:t>
      </w:r>
      <w:r w:rsidR="002F44CA" w:rsidRPr="002F44CA">
        <w:rPr>
          <w:lang w:val="en-GB"/>
        </w:rPr>
        <w:t xml:space="preserve">rticle 43 and </w:t>
      </w:r>
      <w:r w:rsidR="008E1243">
        <w:rPr>
          <w:lang w:val="en-GB"/>
        </w:rPr>
        <w:t>a</w:t>
      </w:r>
      <w:r w:rsidR="002F44CA" w:rsidRPr="002F44CA">
        <w:rPr>
          <w:lang w:val="en-GB"/>
        </w:rPr>
        <w:t>rticle 49 (5).</w:t>
      </w:r>
    </w:p>
    <w:p w14:paraId="3D0E6F68" w14:textId="77777777" w:rsidR="00233039" w:rsidRPr="008E1243" w:rsidRDefault="00233039" w:rsidP="008E1243">
      <w:pPr>
        <w:pStyle w:val="P"/>
        <w:rPr>
          <w:rFonts w:cstheme="minorHAnsi"/>
          <w:lang w:val="en-GB"/>
        </w:rPr>
      </w:pPr>
      <w:bookmarkStart w:id="0" w:name="_GoBack"/>
      <w:bookmarkEnd w:id="0"/>
    </w:p>
    <w:p w14:paraId="2CB86EC4" w14:textId="4EEE6B82" w:rsidR="009751E4" w:rsidRPr="003C0A97" w:rsidRDefault="009751E4" w:rsidP="003C0A97">
      <w:pPr>
        <w:pStyle w:val="H3"/>
      </w:pPr>
      <w:r w:rsidRPr="0088125B">
        <w:t xml:space="preserve">7. </w:t>
      </w:r>
      <w:r w:rsidR="00236DDD">
        <w:t xml:space="preserve">Disclosure </w:t>
      </w:r>
      <w:r>
        <w:t>of information</w:t>
      </w:r>
    </w:p>
    <w:p w14:paraId="3A7E265A" w14:textId="3EAB8FB7" w:rsidR="009751E4" w:rsidRDefault="009751E4" w:rsidP="009751E4">
      <w:pPr>
        <w:pStyle w:val="P"/>
        <w:rPr>
          <w:rFonts w:cstheme="minorHAnsi"/>
          <w:lang w:val="en-GB"/>
        </w:rPr>
      </w:pPr>
      <w:r w:rsidRPr="002D3F59">
        <w:rPr>
          <w:rFonts w:cstheme="minorHAnsi"/>
          <w:lang w:val="en-GB"/>
        </w:rPr>
        <w:t>The d</w:t>
      </w:r>
      <w:r>
        <w:rPr>
          <w:rFonts w:cstheme="minorHAnsi"/>
          <w:lang w:val="en-GB"/>
        </w:rPr>
        <w:t xml:space="preserve">raft of the </w:t>
      </w:r>
      <w:r w:rsidR="00C126C3">
        <w:rPr>
          <w:rFonts w:cstheme="minorHAnsi"/>
          <w:lang w:val="en-GB"/>
        </w:rPr>
        <w:t>NC Cyber</w:t>
      </w:r>
      <w:r>
        <w:rPr>
          <w:rFonts w:cstheme="minorHAnsi"/>
          <w:lang w:val="en-GB"/>
        </w:rPr>
        <w:t xml:space="preserve"> provides in several provisions </w:t>
      </w:r>
      <w:r w:rsidR="0011760F">
        <w:rPr>
          <w:rFonts w:cstheme="minorHAnsi"/>
          <w:lang w:val="en-GB"/>
        </w:rPr>
        <w:t xml:space="preserve">a </w:t>
      </w:r>
      <w:r>
        <w:rPr>
          <w:rFonts w:cstheme="minorHAnsi"/>
          <w:lang w:val="en-GB"/>
        </w:rPr>
        <w:t xml:space="preserve">compilation or even publication of information, which is to be considered sensitive. E. g. art. 2 (2) provides that the national authorities keep a list of micro and small sized enterprises or any other entities that are considered </w:t>
      </w:r>
      <w:r w:rsidRPr="000829FA">
        <w:rPr>
          <w:rFonts w:cstheme="minorHAnsi"/>
          <w:lang w:val="en-GB"/>
        </w:rPr>
        <w:t xml:space="preserve">"critical-impact" </w:t>
      </w:r>
      <w:r>
        <w:rPr>
          <w:rFonts w:cstheme="minorHAnsi"/>
          <w:lang w:val="en-GB"/>
        </w:rPr>
        <w:t>or</w:t>
      </w:r>
      <w:r w:rsidRPr="000829FA">
        <w:rPr>
          <w:rFonts w:cstheme="minorHAnsi"/>
          <w:lang w:val="en-GB"/>
        </w:rPr>
        <w:t xml:space="preserve"> "high-impact"</w:t>
      </w:r>
      <w:r>
        <w:rPr>
          <w:rFonts w:cstheme="minorHAnsi"/>
          <w:lang w:val="en-GB"/>
        </w:rPr>
        <w:t xml:space="preserve"> entities and accordingly to art. 27 (2) deliver a list of these entities to ENTSO-E and the EU DSO entity. Keeping a list of companies, which have processes which will or could cause disruptions in cross-border electricity flows, opens the door for potential cyber-attacks or threa</w:t>
      </w:r>
      <w:r w:rsidR="00C126C3">
        <w:rPr>
          <w:rFonts w:cstheme="minorHAnsi"/>
          <w:lang w:val="en-GB"/>
        </w:rPr>
        <w:t>t</w:t>
      </w:r>
      <w:r>
        <w:rPr>
          <w:rFonts w:cstheme="minorHAnsi"/>
          <w:lang w:val="en-GB"/>
        </w:rPr>
        <w:t>s to this companies and thus reduces cybersecurity instead of increasing it. This provision should therefore be deleted and other provisions re-</w:t>
      </w:r>
      <w:r w:rsidR="00A150FA">
        <w:rPr>
          <w:rFonts w:cstheme="minorHAnsi"/>
          <w:lang w:val="en-GB"/>
        </w:rPr>
        <w:t>evaluated</w:t>
      </w:r>
      <w:r>
        <w:rPr>
          <w:rFonts w:cstheme="minorHAnsi"/>
          <w:lang w:val="en-GB"/>
        </w:rPr>
        <w:t xml:space="preserve"> on whether they would lead to publication of sensitive information.</w:t>
      </w:r>
      <w:r w:rsidR="00C661B8">
        <w:rPr>
          <w:rFonts w:cstheme="minorHAnsi"/>
          <w:lang w:val="en-GB"/>
        </w:rPr>
        <w:t xml:space="preserve"> </w:t>
      </w:r>
      <w:r w:rsidR="00C661B8" w:rsidRPr="00C661B8">
        <w:rPr>
          <w:rFonts w:cstheme="minorHAnsi"/>
          <w:lang w:val="en-GB"/>
        </w:rPr>
        <w:t>Instead, an exchange between the member states should be facilitated at the level of the national cybersecurity authorities. Sensitive data should then be aggregated and only the data necessary for the completion of the respective task should be provided to ENTSO-E.</w:t>
      </w:r>
    </w:p>
    <w:p w14:paraId="149219AC" w14:textId="77777777" w:rsidR="009751E4" w:rsidRDefault="009751E4" w:rsidP="009751E4">
      <w:pPr>
        <w:pStyle w:val="P"/>
        <w:rPr>
          <w:rFonts w:cstheme="minorHAnsi"/>
          <w:lang w:val="en-GB"/>
        </w:rPr>
      </w:pPr>
    </w:p>
    <w:p w14:paraId="43EFA032" w14:textId="77777777" w:rsidR="009751E4" w:rsidRPr="009F2051" w:rsidRDefault="009751E4" w:rsidP="009751E4">
      <w:pPr>
        <w:pStyle w:val="H3"/>
      </w:pPr>
      <w:r>
        <w:t xml:space="preserve">8. </w:t>
      </w:r>
      <w:r>
        <w:rPr>
          <w:rFonts w:cstheme="minorHAnsi"/>
          <w:lang w:val="en-GB"/>
        </w:rPr>
        <w:t>Deadlines</w:t>
      </w:r>
    </w:p>
    <w:p w14:paraId="5AE1674B" w14:textId="1454AE8D" w:rsidR="009751E4" w:rsidRDefault="009751E4" w:rsidP="009751E4">
      <w:pPr>
        <w:pStyle w:val="P"/>
        <w:rPr>
          <w:rFonts w:cstheme="minorHAnsi"/>
          <w:lang w:val="en-GB"/>
        </w:rPr>
      </w:pPr>
      <w:r>
        <w:rPr>
          <w:rFonts w:cstheme="minorHAnsi"/>
          <w:lang w:val="en-GB"/>
        </w:rPr>
        <w:t xml:space="preserve">The draft </w:t>
      </w:r>
      <w:r w:rsidR="00F43BF3">
        <w:rPr>
          <w:rFonts w:cstheme="minorHAnsi"/>
          <w:lang w:val="en-GB"/>
        </w:rPr>
        <w:t>NC Cyber</w:t>
      </w:r>
      <w:r>
        <w:rPr>
          <w:rFonts w:cstheme="minorHAnsi"/>
          <w:lang w:val="en-GB"/>
        </w:rPr>
        <w:t xml:space="preserve"> provides very short deadlines, which in this form are not suitable to foster cybersecurity but might</w:t>
      </w:r>
      <w:r w:rsidR="00F43BF3">
        <w:rPr>
          <w:rFonts w:cstheme="minorHAnsi"/>
          <w:lang w:val="en-GB"/>
        </w:rPr>
        <w:t xml:space="preserve"> on the contrary</w:t>
      </w:r>
      <w:r>
        <w:rPr>
          <w:rFonts w:cstheme="minorHAnsi"/>
          <w:lang w:val="en-GB"/>
        </w:rPr>
        <w:t xml:space="preserve"> even </w:t>
      </w:r>
      <w:r w:rsidR="00F43BF3">
        <w:rPr>
          <w:rFonts w:cstheme="minorHAnsi"/>
          <w:lang w:val="en-GB"/>
        </w:rPr>
        <w:t>lower</w:t>
      </w:r>
      <w:r>
        <w:rPr>
          <w:rFonts w:cstheme="minorHAnsi"/>
          <w:lang w:val="en-GB"/>
        </w:rPr>
        <w:t xml:space="preserve"> </w:t>
      </w:r>
      <w:r w:rsidR="00F43BF3">
        <w:rPr>
          <w:rFonts w:cstheme="minorHAnsi"/>
          <w:lang w:val="en-GB"/>
        </w:rPr>
        <w:t>it</w:t>
      </w:r>
      <w:r>
        <w:rPr>
          <w:rFonts w:cstheme="minorHAnsi"/>
          <w:lang w:val="en-GB"/>
        </w:rPr>
        <w:t>. The administrative burden of a bi-annual turn is considered to be overbearing. Especially in light of a tens</w:t>
      </w:r>
      <w:r w:rsidR="00F17139">
        <w:rPr>
          <w:rFonts w:cstheme="minorHAnsi"/>
          <w:lang w:val="en-GB"/>
        </w:rPr>
        <w:t>e</w:t>
      </w:r>
      <w:r>
        <w:rPr>
          <w:rFonts w:cstheme="minorHAnsi"/>
          <w:lang w:val="en-GB"/>
        </w:rPr>
        <w:t xml:space="preserve"> job market for cybersecurity specialist, companies might be inclined to reduce their operational cybersecurity resources in order to fulfil the administrative requirements. In Germany, a three-year turn has proven to be sufficient and the control of cybersecurity has shown to be effective, as the tri-annual turn reduces the bureaucratic burden for the competent authorities.</w:t>
      </w:r>
      <w:r w:rsidRPr="00B22B47" w:rsidDel="00367D2F">
        <w:rPr>
          <w:rFonts w:cstheme="minorHAnsi"/>
          <w:lang w:val="en-GB"/>
        </w:rPr>
        <w:t xml:space="preserve"> </w:t>
      </w:r>
      <w:r w:rsidRPr="00206771">
        <w:rPr>
          <w:rFonts w:cstheme="minorHAnsi"/>
          <w:lang w:val="en-GB"/>
        </w:rPr>
        <w:t>Ad</w:t>
      </w:r>
      <w:r>
        <w:rPr>
          <w:rFonts w:cstheme="minorHAnsi"/>
          <w:lang w:val="en-GB"/>
        </w:rPr>
        <w:t>ditionally, extending the deadline to three years, would also align it with the gas sector’s deadlines, which would reduce the administrative burden of entities active in both sectors</w:t>
      </w:r>
      <w:r w:rsidRPr="00740832">
        <w:rPr>
          <w:rFonts w:cstheme="minorHAnsi"/>
          <w:lang w:val="en-GB"/>
        </w:rPr>
        <w:t>.</w:t>
      </w:r>
    </w:p>
    <w:p w14:paraId="0FB909BA" w14:textId="48B6E861" w:rsidR="00303243" w:rsidRDefault="00303243" w:rsidP="009751E4">
      <w:pPr>
        <w:pStyle w:val="P"/>
        <w:rPr>
          <w:rFonts w:cstheme="minorHAnsi"/>
          <w:lang w:val="en-GB"/>
        </w:rPr>
      </w:pPr>
    </w:p>
    <w:p w14:paraId="3FCF3676" w14:textId="2A380DE1" w:rsidR="00303243" w:rsidRDefault="00BA1DD5" w:rsidP="00303243">
      <w:pPr>
        <w:pStyle w:val="H3"/>
        <w:rPr>
          <w:rFonts w:cstheme="minorHAnsi"/>
          <w:lang w:val="en-GB"/>
        </w:rPr>
      </w:pPr>
      <w:bookmarkStart w:id="1" w:name="_Hlk89942121"/>
      <w:r>
        <w:t>9</w:t>
      </w:r>
      <w:r w:rsidR="00303243">
        <w:t xml:space="preserve">. </w:t>
      </w:r>
      <w:r w:rsidR="00303243">
        <w:rPr>
          <w:rFonts w:cstheme="minorHAnsi"/>
          <w:lang w:val="en-GB"/>
        </w:rPr>
        <w:t>Zero-day vulnerabilities</w:t>
      </w:r>
    </w:p>
    <w:p w14:paraId="51052C6E" w14:textId="28E1F15F" w:rsidR="00303243" w:rsidRPr="00303243" w:rsidRDefault="00303243" w:rsidP="00303243">
      <w:pPr>
        <w:pStyle w:val="P"/>
        <w:rPr>
          <w:lang w:val="en-GB"/>
        </w:rPr>
      </w:pPr>
      <w:r w:rsidRPr="00303243">
        <w:rPr>
          <w:lang w:val="en-GB"/>
        </w:rPr>
        <w:lastRenderedPageBreak/>
        <w:t>Th</w:t>
      </w:r>
      <w:r>
        <w:rPr>
          <w:lang w:val="en-GB"/>
        </w:rPr>
        <w:t>e German Ministry cannot support w</w:t>
      </w:r>
      <w:r w:rsidRPr="00303243">
        <w:rPr>
          <w:lang w:val="en-GB"/>
        </w:rPr>
        <w:t>ithholding information about zero</w:t>
      </w:r>
      <w:r>
        <w:rPr>
          <w:lang w:val="en-GB"/>
        </w:rPr>
        <w:t>-</w:t>
      </w:r>
      <w:r w:rsidRPr="00303243">
        <w:rPr>
          <w:lang w:val="en-GB"/>
        </w:rPr>
        <w:t>day vulnerabilities</w:t>
      </w:r>
      <w:r>
        <w:rPr>
          <w:lang w:val="en-GB"/>
        </w:rPr>
        <w:t>, as stipulated in a</w:t>
      </w:r>
      <w:r w:rsidRPr="00303243">
        <w:rPr>
          <w:lang w:val="en-GB"/>
        </w:rPr>
        <w:t xml:space="preserve">rt. 37(5). </w:t>
      </w:r>
      <w:r>
        <w:rPr>
          <w:lang w:val="en-GB"/>
        </w:rPr>
        <w:t xml:space="preserve">Regardless of whether the respective manufacturer has developed </w:t>
      </w:r>
      <w:r w:rsidRPr="00303243">
        <w:rPr>
          <w:lang w:val="en-GB"/>
        </w:rPr>
        <w:t xml:space="preserve">patches or instructions at the time the vulnerability becomes known, mitigation methods may already have been developed independently of the manufacturer. In order to increase information security, the </w:t>
      </w:r>
      <w:r>
        <w:rPr>
          <w:rFonts w:cstheme="minorHAnsi"/>
          <w:lang w:val="en-GB"/>
        </w:rPr>
        <w:t xml:space="preserve">competent national </w:t>
      </w:r>
      <w:r w:rsidRPr="000829FA">
        <w:rPr>
          <w:rFonts w:cstheme="minorHAnsi"/>
          <w:lang w:val="en-GB"/>
        </w:rPr>
        <w:t>authorities for cybersecurity</w:t>
      </w:r>
      <w:r w:rsidRPr="00303243">
        <w:rPr>
          <w:lang w:val="en-GB"/>
        </w:rPr>
        <w:t xml:space="preserve"> and especially the CSIRT must be allowed to share this information independently of the manufacturer.</w:t>
      </w:r>
    </w:p>
    <w:bookmarkEnd w:id="1"/>
    <w:p w14:paraId="4E864776" w14:textId="77777777" w:rsidR="00303243" w:rsidRPr="00303243" w:rsidRDefault="00303243" w:rsidP="00303243">
      <w:pPr>
        <w:pStyle w:val="P"/>
        <w:rPr>
          <w:lang w:val="en-GB"/>
        </w:rPr>
      </w:pPr>
    </w:p>
    <w:p w14:paraId="31481ED0" w14:textId="77777777" w:rsidR="00303243" w:rsidRPr="009751E4" w:rsidRDefault="00303243" w:rsidP="00752A5B">
      <w:pPr>
        <w:rPr>
          <w:lang w:val="en-GB"/>
        </w:rPr>
      </w:pPr>
    </w:p>
    <w:sectPr w:rsidR="00303243" w:rsidRPr="009751E4" w:rsidSect="00DE466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418"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2A6D" w14:textId="77777777" w:rsidR="001B3502" w:rsidRDefault="001B3502" w:rsidP="00F21EBC">
      <w:r>
        <w:separator/>
      </w:r>
    </w:p>
  </w:endnote>
  <w:endnote w:type="continuationSeparator" w:id="0">
    <w:p w14:paraId="4245A9A3" w14:textId="77777777" w:rsidR="001B3502" w:rsidRDefault="001B3502" w:rsidP="00F2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9524" w14:textId="77777777" w:rsidR="00E26284" w:rsidRDefault="00E26284" w:rsidP="0093454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B205102" w14:textId="77777777" w:rsidR="00E26284" w:rsidRDefault="00E262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0B26" w14:textId="77777777" w:rsidR="00AE204A" w:rsidRPr="0093454F" w:rsidRDefault="00AE204A" w:rsidP="00DE4660">
    <w:pPr>
      <w:pStyle w:val="Fuzeile"/>
      <w:framePr w:w="11907" w:h="567" w:wrap="around" w:vAnchor="page" w:hAnchor="page" w:x="18" w:y="15979" w:anchorLock="1"/>
      <w:jc w:val="center"/>
      <w:rPr>
        <w:b/>
        <w:sz w:val="16"/>
        <w:szCs w:val="16"/>
      </w:rPr>
    </w:pPr>
    <w:r w:rsidRPr="00E0002D">
      <w:rPr>
        <w:rStyle w:val="Seitenzahl"/>
        <w:b/>
        <w:sz w:val="16"/>
        <w:szCs w:val="16"/>
      </w:rPr>
      <w:fldChar w:fldCharType="begin"/>
    </w:r>
    <w:r>
      <w:rPr>
        <w:rStyle w:val="Seitenzahl"/>
        <w:b/>
        <w:sz w:val="16"/>
        <w:szCs w:val="16"/>
      </w:rPr>
      <w:instrText>PAGE</w:instrText>
    </w:r>
    <w:r w:rsidRPr="00E0002D">
      <w:rPr>
        <w:rStyle w:val="Seitenzahl"/>
        <w:b/>
        <w:sz w:val="16"/>
        <w:szCs w:val="16"/>
      </w:rPr>
      <w:instrText xml:space="preserve">  </w:instrText>
    </w:r>
    <w:r w:rsidRPr="00E0002D">
      <w:rPr>
        <w:rStyle w:val="Seitenzahl"/>
        <w:b/>
        <w:sz w:val="16"/>
        <w:szCs w:val="16"/>
      </w:rPr>
      <w:fldChar w:fldCharType="separate"/>
    </w:r>
    <w:r w:rsidR="00185BE1">
      <w:rPr>
        <w:rStyle w:val="Seitenzahl"/>
        <w:b/>
        <w:noProof/>
        <w:sz w:val="16"/>
        <w:szCs w:val="16"/>
      </w:rPr>
      <w:t>3</w:t>
    </w:r>
    <w:r w:rsidRPr="00E0002D">
      <w:rPr>
        <w:rStyle w:val="Seitenzahl"/>
        <w:b/>
        <w:sz w:val="16"/>
        <w:szCs w:val="16"/>
      </w:rPr>
      <w:fldChar w:fldCharType="end"/>
    </w:r>
  </w:p>
  <w:p w14:paraId="7B1D5AD6" w14:textId="77777777" w:rsidR="00E26284" w:rsidRPr="00892A2D" w:rsidRDefault="00E26284" w:rsidP="00892A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24FD" w14:textId="77777777" w:rsidR="00E26284" w:rsidRDefault="00E26284" w:rsidP="0093454F">
    <w:pPr>
      <w:pStyle w:val="Fuzeile"/>
      <w:tabs>
        <w:tab w:val="clear" w:pos="4536"/>
        <w:tab w:val="clear" w:pos="9072"/>
        <w:tab w:val="left" w:pos="1416"/>
        <w:tab w:val="center" w:pos="4535"/>
      </w:tabs>
    </w:pPr>
    <w:r>
      <w:tab/>
    </w:r>
    <w:r>
      <w:tab/>
    </w:r>
  </w:p>
  <w:p w14:paraId="3BD1BD73" w14:textId="77777777" w:rsidR="00E26284" w:rsidRPr="0093454F" w:rsidRDefault="00E26284" w:rsidP="0093454F">
    <w:pPr>
      <w:pStyle w:val="Fuzeile"/>
      <w:jc w:val="center"/>
      <w:rPr>
        <w:b/>
        <w:sz w:val="16"/>
        <w:szCs w:val="16"/>
      </w:rPr>
    </w:pPr>
    <w:r w:rsidRPr="00E0002D">
      <w:rPr>
        <w:rStyle w:val="Seitenzahl"/>
        <w:b/>
        <w:sz w:val="16"/>
        <w:szCs w:val="16"/>
      </w:rPr>
      <w:fldChar w:fldCharType="begin"/>
    </w:r>
    <w:r>
      <w:rPr>
        <w:rStyle w:val="Seitenzahl"/>
        <w:b/>
        <w:sz w:val="16"/>
        <w:szCs w:val="16"/>
      </w:rPr>
      <w:instrText>PAGE</w:instrText>
    </w:r>
    <w:r w:rsidRPr="00E0002D">
      <w:rPr>
        <w:rStyle w:val="Seitenzahl"/>
        <w:b/>
        <w:sz w:val="16"/>
        <w:szCs w:val="16"/>
      </w:rPr>
      <w:instrText xml:space="preserve">  </w:instrText>
    </w:r>
    <w:r w:rsidRPr="00E0002D">
      <w:rPr>
        <w:rStyle w:val="Seitenzahl"/>
        <w:b/>
        <w:sz w:val="16"/>
        <w:szCs w:val="16"/>
      </w:rPr>
      <w:fldChar w:fldCharType="separate"/>
    </w:r>
    <w:r w:rsidR="00185BE1">
      <w:rPr>
        <w:rStyle w:val="Seitenzahl"/>
        <w:b/>
        <w:noProof/>
        <w:sz w:val="16"/>
        <w:szCs w:val="16"/>
      </w:rPr>
      <w:t>1</w:t>
    </w:r>
    <w:r w:rsidRPr="00E0002D">
      <w:rPr>
        <w:rStyle w:val="Seitenzah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9A92" w14:textId="77777777" w:rsidR="001B3502" w:rsidRDefault="001B3502" w:rsidP="00F21EBC">
      <w:r>
        <w:separator/>
      </w:r>
    </w:p>
  </w:footnote>
  <w:footnote w:type="continuationSeparator" w:id="0">
    <w:p w14:paraId="57D1BFEC" w14:textId="77777777" w:rsidR="001B3502" w:rsidRDefault="001B3502" w:rsidP="00F2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2569" w14:textId="77777777" w:rsidR="00752A5B" w:rsidRDefault="00752A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47D1" w14:textId="77777777" w:rsidR="00E26284" w:rsidRPr="00A31B2C" w:rsidRDefault="00736F8D" w:rsidP="00A31B2C">
    <w:pPr>
      <w:pStyle w:val="Kopfzeile"/>
      <w:ind w:left="-1418"/>
    </w:pPr>
    <w:r>
      <w:rPr>
        <w:noProof/>
      </w:rPr>
      <w:drawing>
        <wp:anchor distT="0" distB="0" distL="114300" distR="114300" simplePos="0" relativeHeight="251659264" behindDoc="1" locked="0" layoutInCell="1" allowOverlap="1" wp14:anchorId="3F727B54" wp14:editId="25F227AC">
          <wp:simplePos x="0" y="0"/>
          <wp:positionH relativeFrom="column">
            <wp:posOffset>-900430</wp:posOffset>
          </wp:positionH>
          <wp:positionV relativeFrom="paragraph">
            <wp:posOffset>0</wp:posOffset>
          </wp:positionV>
          <wp:extent cx="7560000" cy="10688400"/>
          <wp:effectExtent l="0" t="0" r="0" b="508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MWi-Minimal_Master_Word_D+Efond.jpg"/>
                  <pic:cNvPicPr/>
                </pic:nvPicPr>
                <pic:blipFill>
                  <a:blip r:embed="rId1"/>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532F" w14:textId="77777777" w:rsidR="00E26284" w:rsidRDefault="00752A5B" w:rsidP="00752A5B">
    <w:pPr>
      <w:pStyle w:val="Kopfzeile"/>
    </w:pPr>
    <w:r>
      <w:rPr>
        <w:noProof/>
      </w:rPr>
      <w:drawing>
        <wp:anchor distT="0" distB="0" distL="114300" distR="114300" simplePos="0" relativeHeight="251658240" behindDoc="1" locked="1" layoutInCell="1" allowOverlap="1" wp14:anchorId="55E8C960" wp14:editId="5E82442F">
          <wp:simplePos x="0" y="0"/>
          <wp:positionH relativeFrom="column">
            <wp:posOffset>-900430</wp:posOffset>
          </wp:positionH>
          <wp:positionV relativeFrom="page">
            <wp:posOffset>0</wp:posOffset>
          </wp:positionV>
          <wp:extent cx="7559675" cy="10687050"/>
          <wp:effectExtent l="0" t="0" r="0"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MWi-Minimal_Master_Word_D.jpg"/>
                  <pic:cNvPicPr/>
                </pic:nvPicPr>
                <pic:blipFill>
                  <a:blip r:embed="rId1"/>
                  <a:stretch>
                    <a:fillRect/>
                  </a:stretch>
                </pic:blipFill>
                <pic:spPr>
                  <a:xfrm>
                    <a:off x="0" y="0"/>
                    <a:ext cx="7559675"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48A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47D7"/>
    <w:multiLevelType w:val="hybridMultilevel"/>
    <w:tmpl w:val="86062D7A"/>
    <w:lvl w:ilvl="0" w:tplc="6AD25292">
      <w:start w:val="1"/>
      <w:numFmt w:val="bullet"/>
      <w:lvlText w:val=""/>
      <w:lvlJc w:val="left"/>
      <w:pPr>
        <w:tabs>
          <w:tab w:val="num" w:pos="567"/>
        </w:tabs>
        <w:ind w:left="567" w:hanging="283"/>
      </w:pPr>
      <w:rPr>
        <w:rFonts w:ascii="Symbol" w:hAnsi="Symbol" w:hint="default"/>
        <w:color w:val="004F80"/>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2" w15:restartNumberingAfterBreak="0">
    <w:nsid w:val="0CE0133A"/>
    <w:multiLevelType w:val="multilevel"/>
    <w:tmpl w:val="9A786B32"/>
    <w:lvl w:ilvl="0">
      <w:start w:val="1"/>
      <w:numFmt w:val="bullet"/>
      <w:lvlText w:val=""/>
      <w:lvlJc w:val="left"/>
      <w:pPr>
        <w:tabs>
          <w:tab w:val="num" w:pos="1146"/>
        </w:tabs>
        <w:ind w:left="1146" w:hanging="360"/>
      </w:pPr>
      <w:rPr>
        <w:rFonts w:ascii="Symbol" w:hAnsi="Symbol" w:hint="default"/>
        <w:color w:val="004F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86E7A"/>
    <w:multiLevelType w:val="multilevel"/>
    <w:tmpl w:val="4B6AA000"/>
    <w:lvl w:ilvl="0">
      <w:start w:val="1"/>
      <w:numFmt w:val="bullet"/>
      <w:lvlText w:val=""/>
      <w:lvlJc w:val="left"/>
      <w:pPr>
        <w:tabs>
          <w:tab w:val="num" w:pos="1353"/>
        </w:tabs>
        <w:ind w:left="1353" w:hanging="283"/>
      </w:pPr>
      <w:rPr>
        <w:rFonts w:ascii="Symbol" w:hAnsi="Symbol" w:hint="default"/>
        <w:color w:val="004F80"/>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4" w15:restartNumberingAfterBreak="0">
    <w:nsid w:val="131C5F06"/>
    <w:multiLevelType w:val="multilevel"/>
    <w:tmpl w:val="36665D1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8640FF"/>
    <w:multiLevelType w:val="hybridMultilevel"/>
    <w:tmpl w:val="9476DCB6"/>
    <w:lvl w:ilvl="0" w:tplc="860270D6">
      <w:start w:val="1"/>
      <w:numFmt w:val="bullet"/>
      <w:lvlText w:val=""/>
      <w:lvlJc w:val="left"/>
      <w:pPr>
        <w:tabs>
          <w:tab w:val="num" w:pos="851"/>
        </w:tabs>
        <w:ind w:left="851" w:hanging="851"/>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A4696"/>
    <w:multiLevelType w:val="multilevel"/>
    <w:tmpl w:val="40F8C942"/>
    <w:lvl w:ilvl="0">
      <w:start w:val="1"/>
      <w:numFmt w:val="bullet"/>
      <w:lvlText w:val=""/>
      <w:lvlJc w:val="left"/>
      <w:pPr>
        <w:tabs>
          <w:tab w:val="num" w:pos="851"/>
        </w:tabs>
        <w:ind w:left="851"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1E73"/>
    <w:multiLevelType w:val="multilevel"/>
    <w:tmpl w:val="303CE29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693823"/>
    <w:multiLevelType w:val="hybridMultilevel"/>
    <w:tmpl w:val="C0609630"/>
    <w:lvl w:ilvl="0" w:tplc="1A28F8B0">
      <w:start w:val="1"/>
      <w:numFmt w:val="bullet"/>
      <w:lvlText w:val=""/>
      <w:lvlJc w:val="left"/>
      <w:pPr>
        <w:tabs>
          <w:tab w:val="num" w:pos="786"/>
        </w:tabs>
        <w:ind w:left="786" w:firstLine="0"/>
      </w:pPr>
      <w:rPr>
        <w:rFonts w:ascii="Symbol" w:hAnsi="Symbol" w:hint="default"/>
        <w:color w:val="004F8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1F34A9"/>
    <w:multiLevelType w:val="hybridMultilevel"/>
    <w:tmpl w:val="EA72DC64"/>
    <w:lvl w:ilvl="0" w:tplc="53706B02">
      <w:start w:val="1"/>
      <w:numFmt w:val="bullet"/>
      <w:lvlText w:val=""/>
      <w:lvlJc w:val="left"/>
      <w:pPr>
        <w:tabs>
          <w:tab w:val="num" w:pos="1353"/>
        </w:tabs>
        <w:ind w:left="1353" w:hanging="283"/>
      </w:pPr>
      <w:rPr>
        <w:rFonts w:ascii="Symbol" w:hAnsi="Symbol" w:hint="default"/>
        <w:color w:val="004F80"/>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0" w15:restartNumberingAfterBreak="0">
    <w:nsid w:val="2DAC6379"/>
    <w:multiLevelType w:val="hybridMultilevel"/>
    <w:tmpl w:val="DE04EAB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FB90F3C"/>
    <w:multiLevelType w:val="hybridMultilevel"/>
    <w:tmpl w:val="4D726038"/>
    <w:lvl w:ilvl="0" w:tplc="15DC0EFE">
      <w:start w:val="1"/>
      <w:numFmt w:val="bullet"/>
      <w:lvlText w:val=""/>
      <w:lvlJc w:val="left"/>
      <w:pPr>
        <w:ind w:left="862" w:hanging="360"/>
      </w:pPr>
      <w:rPr>
        <w:rFonts w:ascii="Symbol" w:hAnsi="Symbol" w:hint="default"/>
        <w:color w:val="004F8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2" w15:restartNumberingAfterBreak="0">
    <w:nsid w:val="31BD66BE"/>
    <w:multiLevelType w:val="hybridMultilevel"/>
    <w:tmpl w:val="C1AA22CA"/>
    <w:lvl w:ilvl="0" w:tplc="8A6E2D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5455B"/>
    <w:multiLevelType w:val="hybridMultilevel"/>
    <w:tmpl w:val="F560E53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38196788"/>
    <w:multiLevelType w:val="hybridMultilevel"/>
    <w:tmpl w:val="303CE29C"/>
    <w:lvl w:ilvl="0" w:tplc="F7F0738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247FB3"/>
    <w:multiLevelType w:val="hybridMultilevel"/>
    <w:tmpl w:val="9C3AEC18"/>
    <w:lvl w:ilvl="0" w:tplc="08F2A976">
      <w:start w:val="1"/>
      <w:numFmt w:val="bullet"/>
      <w:lvlText w:val=""/>
      <w:lvlJc w:val="left"/>
      <w:pPr>
        <w:tabs>
          <w:tab w:val="num" w:pos="1353"/>
        </w:tabs>
        <w:ind w:left="1353" w:hanging="283"/>
      </w:pPr>
      <w:rPr>
        <w:rFonts w:ascii="Symbol" w:hAnsi="Symbol" w:hint="default"/>
        <w:color w:val="004F80"/>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6" w15:restartNumberingAfterBreak="0">
    <w:nsid w:val="38305159"/>
    <w:multiLevelType w:val="hybridMultilevel"/>
    <w:tmpl w:val="0058709C"/>
    <w:lvl w:ilvl="0" w:tplc="04847468">
      <w:start w:val="1"/>
      <w:numFmt w:val="bullet"/>
      <w:lvlText w:val=""/>
      <w:lvlJc w:val="left"/>
      <w:pPr>
        <w:ind w:left="284" w:firstLine="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1830B9"/>
    <w:multiLevelType w:val="hybridMultilevel"/>
    <w:tmpl w:val="C6C04552"/>
    <w:lvl w:ilvl="0" w:tplc="6AD25292">
      <w:start w:val="1"/>
      <w:numFmt w:val="bullet"/>
      <w:lvlText w:val=""/>
      <w:lvlJc w:val="left"/>
      <w:pPr>
        <w:tabs>
          <w:tab w:val="num" w:pos="567"/>
        </w:tabs>
        <w:ind w:left="567" w:hanging="283"/>
      </w:pPr>
      <w:rPr>
        <w:rFonts w:ascii="Symbol" w:hAnsi="Symbol" w:hint="default"/>
        <w:color w:val="004F8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1A1052"/>
    <w:multiLevelType w:val="hybridMultilevel"/>
    <w:tmpl w:val="98128E04"/>
    <w:lvl w:ilvl="0" w:tplc="68DE9F20">
      <w:start w:val="1"/>
      <w:numFmt w:val="bullet"/>
      <w:lvlText w:val=""/>
      <w:lvlJc w:val="left"/>
      <w:pPr>
        <w:tabs>
          <w:tab w:val="num" w:pos="680"/>
        </w:tabs>
        <w:ind w:left="680" w:firstLine="0"/>
      </w:pPr>
      <w:rPr>
        <w:rFonts w:ascii="Symbol" w:hAnsi="Symbol" w:hint="default"/>
        <w:color w:val="004F8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2B7ACD"/>
    <w:multiLevelType w:val="hybridMultilevel"/>
    <w:tmpl w:val="D66C81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4873233A"/>
    <w:multiLevelType w:val="hybridMultilevel"/>
    <w:tmpl w:val="3CEA2AC8"/>
    <w:lvl w:ilvl="0" w:tplc="53706B02">
      <w:start w:val="1"/>
      <w:numFmt w:val="bullet"/>
      <w:lvlText w:val=""/>
      <w:lvlJc w:val="left"/>
      <w:pPr>
        <w:tabs>
          <w:tab w:val="num" w:pos="567"/>
        </w:tabs>
        <w:ind w:left="567" w:hanging="283"/>
      </w:pPr>
      <w:rPr>
        <w:rFonts w:ascii="Symbol" w:hAnsi="Symbol" w:hint="default"/>
        <w:color w:val="004F80"/>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21" w15:restartNumberingAfterBreak="0">
    <w:nsid w:val="4F29127C"/>
    <w:multiLevelType w:val="multilevel"/>
    <w:tmpl w:val="C1AA22C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30787C"/>
    <w:multiLevelType w:val="hybridMultilevel"/>
    <w:tmpl w:val="9A786B32"/>
    <w:lvl w:ilvl="0" w:tplc="2CD8DF7E">
      <w:start w:val="1"/>
      <w:numFmt w:val="bullet"/>
      <w:lvlText w:val=""/>
      <w:lvlJc w:val="left"/>
      <w:pPr>
        <w:tabs>
          <w:tab w:val="num" w:pos="1146"/>
        </w:tabs>
        <w:ind w:left="1146" w:hanging="360"/>
      </w:pPr>
      <w:rPr>
        <w:rFonts w:ascii="Symbol" w:hAnsi="Symbol" w:hint="default"/>
        <w:color w:val="004F8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380C9E"/>
    <w:multiLevelType w:val="hybridMultilevel"/>
    <w:tmpl w:val="632C27C6"/>
    <w:lvl w:ilvl="0" w:tplc="860270D6">
      <w:start w:val="1"/>
      <w:numFmt w:val="bullet"/>
      <w:lvlText w:val=""/>
      <w:lvlJc w:val="left"/>
      <w:pPr>
        <w:tabs>
          <w:tab w:val="num" w:pos="851"/>
        </w:tabs>
        <w:ind w:left="851" w:hanging="851"/>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DB5CCD"/>
    <w:multiLevelType w:val="multilevel"/>
    <w:tmpl w:val="57B4F0D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7D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D05B5A"/>
    <w:multiLevelType w:val="multilevel"/>
    <w:tmpl w:val="9C3AEC18"/>
    <w:lvl w:ilvl="0">
      <w:start w:val="1"/>
      <w:numFmt w:val="bullet"/>
      <w:lvlText w:val=""/>
      <w:lvlJc w:val="left"/>
      <w:pPr>
        <w:tabs>
          <w:tab w:val="num" w:pos="1353"/>
        </w:tabs>
        <w:ind w:left="1353" w:hanging="283"/>
      </w:pPr>
      <w:rPr>
        <w:rFonts w:ascii="Symbol" w:hAnsi="Symbol" w:hint="default"/>
        <w:color w:val="004F80"/>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7" w15:restartNumberingAfterBreak="0">
    <w:nsid w:val="58F45849"/>
    <w:multiLevelType w:val="hybridMultilevel"/>
    <w:tmpl w:val="57B4F0D0"/>
    <w:lvl w:ilvl="0" w:tplc="F7F0738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6A3024"/>
    <w:multiLevelType w:val="hybridMultilevel"/>
    <w:tmpl w:val="36665D1C"/>
    <w:lvl w:ilvl="0" w:tplc="64102256">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066637"/>
    <w:multiLevelType w:val="hybridMultilevel"/>
    <w:tmpl w:val="4B1E123E"/>
    <w:lvl w:ilvl="0" w:tplc="E1121F66">
      <w:start w:val="1"/>
      <w:numFmt w:val="bullet"/>
      <w:lvlText w:val=""/>
      <w:lvlJc w:val="left"/>
      <w:pPr>
        <w:tabs>
          <w:tab w:val="num" w:pos="567"/>
        </w:tabs>
        <w:ind w:left="567" w:hanging="283"/>
      </w:pPr>
      <w:rPr>
        <w:rFonts w:ascii="Symbol" w:hAnsi="Symbol" w:hint="default"/>
        <w:color w:val="004F8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C47B47"/>
    <w:multiLevelType w:val="hybridMultilevel"/>
    <w:tmpl w:val="6C0C6F9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5FE93680"/>
    <w:multiLevelType w:val="multilevel"/>
    <w:tmpl w:val="99B2CE2A"/>
    <w:lvl w:ilvl="0">
      <w:start w:val="1"/>
      <w:numFmt w:val="bullet"/>
      <w:lvlText w:val=""/>
      <w:lvlJc w:val="left"/>
      <w:pPr>
        <w:tabs>
          <w:tab w:val="num" w:pos="567"/>
        </w:tabs>
        <w:ind w:left="567" w:hanging="283"/>
      </w:pPr>
      <w:rPr>
        <w:rFonts w:ascii="Symbol" w:hAnsi="Symbol" w:hint="default"/>
        <w:color w:val="004F80"/>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32" w15:restartNumberingAfterBreak="0">
    <w:nsid w:val="6009713C"/>
    <w:multiLevelType w:val="multilevel"/>
    <w:tmpl w:val="6C0C6F9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5C74C34"/>
    <w:multiLevelType w:val="hybridMultilevel"/>
    <w:tmpl w:val="4B6AA000"/>
    <w:lvl w:ilvl="0" w:tplc="53706B02">
      <w:start w:val="1"/>
      <w:numFmt w:val="bullet"/>
      <w:lvlText w:val=""/>
      <w:lvlJc w:val="left"/>
      <w:pPr>
        <w:tabs>
          <w:tab w:val="num" w:pos="1353"/>
        </w:tabs>
        <w:ind w:left="1353" w:hanging="283"/>
      </w:pPr>
      <w:rPr>
        <w:rFonts w:ascii="Symbol" w:hAnsi="Symbol" w:hint="default"/>
        <w:color w:val="004F80"/>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34" w15:restartNumberingAfterBreak="0">
    <w:nsid w:val="69997132"/>
    <w:multiLevelType w:val="hybridMultilevel"/>
    <w:tmpl w:val="A6AED23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15:restartNumberingAfterBreak="0">
    <w:nsid w:val="69C73F9D"/>
    <w:multiLevelType w:val="hybridMultilevel"/>
    <w:tmpl w:val="40F8C942"/>
    <w:lvl w:ilvl="0" w:tplc="CA14E0A0">
      <w:start w:val="1"/>
      <w:numFmt w:val="bullet"/>
      <w:lvlText w:val=""/>
      <w:lvlJc w:val="left"/>
      <w:pPr>
        <w:tabs>
          <w:tab w:val="num" w:pos="851"/>
        </w:tabs>
        <w:ind w:left="851" w:firstLine="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651E90"/>
    <w:multiLevelType w:val="hybridMultilevel"/>
    <w:tmpl w:val="7CD2E36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15:restartNumberingAfterBreak="0">
    <w:nsid w:val="6CDA4875"/>
    <w:multiLevelType w:val="hybridMultilevel"/>
    <w:tmpl w:val="0C22AF86"/>
    <w:lvl w:ilvl="0" w:tplc="53706B02">
      <w:start w:val="1"/>
      <w:numFmt w:val="bullet"/>
      <w:lvlText w:val=""/>
      <w:lvlJc w:val="left"/>
      <w:pPr>
        <w:tabs>
          <w:tab w:val="num" w:pos="1353"/>
        </w:tabs>
        <w:ind w:left="1353" w:hanging="283"/>
      </w:pPr>
      <w:rPr>
        <w:rFonts w:ascii="Symbol" w:hAnsi="Symbol" w:hint="default"/>
        <w:color w:val="004F80"/>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38" w15:restartNumberingAfterBreak="0">
    <w:nsid w:val="6FE44C01"/>
    <w:multiLevelType w:val="multilevel"/>
    <w:tmpl w:val="632C27C6"/>
    <w:lvl w:ilvl="0">
      <w:start w:val="1"/>
      <w:numFmt w:val="bulle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C85D8C"/>
    <w:multiLevelType w:val="hybridMultilevel"/>
    <w:tmpl w:val="25266EE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15:restartNumberingAfterBreak="0">
    <w:nsid w:val="7604411B"/>
    <w:multiLevelType w:val="hybridMultilevel"/>
    <w:tmpl w:val="2E9EACC0"/>
    <w:lvl w:ilvl="0" w:tplc="C43E1A38">
      <w:start w:val="1"/>
      <w:numFmt w:val="bullet"/>
      <w:pStyle w:val="LI"/>
      <w:lvlText w:val=""/>
      <w:lvlJc w:val="left"/>
      <w:pPr>
        <w:tabs>
          <w:tab w:val="num" w:pos="453"/>
        </w:tabs>
        <w:ind w:left="453" w:hanging="283"/>
      </w:pPr>
      <w:rPr>
        <w:rFonts w:ascii="Symbol" w:hAnsi="Symbol" w:hint="default"/>
        <w:color w:val="5F99C6"/>
        <w:sz w:val="21"/>
      </w:rPr>
    </w:lvl>
    <w:lvl w:ilvl="1" w:tplc="04070003" w:tentative="1">
      <w:start w:val="1"/>
      <w:numFmt w:val="bullet"/>
      <w:lvlText w:val="o"/>
      <w:lvlJc w:val="left"/>
      <w:pPr>
        <w:ind w:left="2226" w:hanging="360"/>
      </w:pPr>
      <w:rPr>
        <w:rFonts w:ascii="Courier New" w:hAnsi="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41" w15:restartNumberingAfterBreak="0">
    <w:nsid w:val="7A0C021E"/>
    <w:multiLevelType w:val="multilevel"/>
    <w:tmpl w:val="9476DCB6"/>
    <w:lvl w:ilvl="0">
      <w:start w:val="1"/>
      <w:numFmt w:val="bulle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7F3678"/>
    <w:multiLevelType w:val="hybridMultilevel"/>
    <w:tmpl w:val="A8E4B6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15:restartNumberingAfterBreak="0">
    <w:nsid w:val="7F8D1A2B"/>
    <w:multiLevelType w:val="multilevel"/>
    <w:tmpl w:val="98128E04"/>
    <w:lvl w:ilvl="0">
      <w:start w:val="1"/>
      <w:numFmt w:val="bullet"/>
      <w:lvlText w:val=""/>
      <w:lvlJc w:val="left"/>
      <w:pPr>
        <w:tabs>
          <w:tab w:val="num" w:pos="680"/>
        </w:tabs>
        <w:ind w:left="680" w:firstLine="0"/>
      </w:pPr>
      <w:rPr>
        <w:rFonts w:ascii="Symbol" w:hAnsi="Symbol" w:hint="default"/>
        <w:color w:val="004F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4"/>
  </w:num>
  <w:num w:numId="4">
    <w:abstractNumId w:val="13"/>
  </w:num>
  <w:num w:numId="5">
    <w:abstractNumId w:val="39"/>
  </w:num>
  <w:num w:numId="6">
    <w:abstractNumId w:val="36"/>
  </w:num>
  <w:num w:numId="7">
    <w:abstractNumId w:val="42"/>
  </w:num>
  <w:num w:numId="8">
    <w:abstractNumId w:val="19"/>
  </w:num>
  <w:num w:numId="9">
    <w:abstractNumId w:val="10"/>
  </w:num>
  <w:num w:numId="10">
    <w:abstractNumId w:val="30"/>
  </w:num>
  <w:num w:numId="11">
    <w:abstractNumId w:val="32"/>
  </w:num>
  <w:num w:numId="12">
    <w:abstractNumId w:val="27"/>
  </w:num>
  <w:num w:numId="13">
    <w:abstractNumId w:val="14"/>
  </w:num>
  <w:num w:numId="14">
    <w:abstractNumId w:val="24"/>
  </w:num>
  <w:num w:numId="15">
    <w:abstractNumId w:val="7"/>
  </w:num>
  <w:num w:numId="16">
    <w:abstractNumId w:val="23"/>
  </w:num>
  <w:num w:numId="17">
    <w:abstractNumId w:val="38"/>
  </w:num>
  <w:num w:numId="18">
    <w:abstractNumId w:val="5"/>
  </w:num>
  <w:num w:numId="19">
    <w:abstractNumId w:val="41"/>
  </w:num>
  <w:num w:numId="20">
    <w:abstractNumId w:val="35"/>
  </w:num>
  <w:num w:numId="21">
    <w:abstractNumId w:val="6"/>
  </w:num>
  <w:num w:numId="22">
    <w:abstractNumId w:val="12"/>
  </w:num>
  <w:num w:numId="23">
    <w:abstractNumId w:val="21"/>
  </w:num>
  <w:num w:numId="24">
    <w:abstractNumId w:val="28"/>
  </w:num>
  <w:num w:numId="25">
    <w:abstractNumId w:val="4"/>
  </w:num>
  <w:num w:numId="26">
    <w:abstractNumId w:val="16"/>
  </w:num>
  <w:num w:numId="27">
    <w:abstractNumId w:val="22"/>
  </w:num>
  <w:num w:numId="28">
    <w:abstractNumId w:val="2"/>
  </w:num>
  <w:num w:numId="29">
    <w:abstractNumId w:val="18"/>
  </w:num>
  <w:num w:numId="30">
    <w:abstractNumId w:val="43"/>
  </w:num>
  <w:num w:numId="31">
    <w:abstractNumId w:val="8"/>
  </w:num>
  <w:num w:numId="32">
    <w:abstractNumId w:val="15"/>
  </w:num>
  <w:num w:numId="33">
    <w:abstractNumId w:val="26"/>
  </w:num>
  <w:num w:numId="34">
    <w:abstractNumId w:val="20"/>
  </w:num>
  <w:num w:numId="35">
    <w:abstractNumId w:val="9"/>
  </w:num>
  <w:num w:numId="36">
    <w:abstractNumId w:val="37"/>
  </w:num>
  <w:num w:numId="37">
    <w:abstractNumId w:val="33"/>
  </w:num>
  <w:num w:numId="38">
    <w:abstractNumId w:val="3"/>
  </w:num>
  <w:num w:numId="39">
    <w:abstractNumId w:val="1"/>
  </w:num>
  <w:num w:numId="40">
    <w:abstractNumId w:val="29"/>
  </w:num>
  <w:num w:numId="41">
    <w:abstractNumId w:val="17"/>
  </w:num>
  <w:num w:numId="42">
    <w:abstractNumId w:val="40"/>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02"/>
    <w:rsid w:val="0001216B"/>
    <w:rsid w:val="0002755B"/>
    <w:rsid w:val="00033EF7"/>
    <w:rsid w:val="00077E4E"/>
    <w:rsid w:val="00080EF9"/>
    <w:rsid w:val="0009407D"/>
    <w:rsid w:val="000A0546"/>
    <w:rsid w:val="000A3139"/>
    <w:rsid w:val="00115138"/>
    <w:rsid w:val="0011760F"/>
    <w:rsid w:val="00152A76"/>
    <w:rsid w:val="00185BE1"/>
    <w:rsid w:val="00190962"/>
    <w:rsid w:val="001B1028"/>
    <w:rsid w:val="001B153C"/>
    <w:rsid w:val="001B3502"/>
    <w:rsid w:val="001B697E"/>
    <w:rsid w:val="001E168C"/>
    <w:rsid w:val="001F30A0"/>
    <w:rsid w:val="001F54AA"/>
    <w:rsid w:val="00205D10"/>
    <w:rsid w:val="002155C4"/>
    <w:rsid w:val="00224164"/>
    <w:rsid w:val="002247A6"/>
    <w:rsid w:val="00233039"/>
    <w:rsid w:val="00236DDD"/>
    <w:rsid w:val="002517CC"/>
    <w:rsid w:val="00275715"/>
    <w:rsid w:val="00276823"/>
    <w:rsid w:val="00293911"/>
    <w:rsid w:val="002D7FB3"/>
    <w:rsid w:val="002F44CA"/>
    <w:rsid w:val="00303243"/>
    <w:rsid w:val="00323D98"/>
    <w:rsid w:val="00332C9D"/>
    <w:rsid w:val="00351BEC"/>
    <w:rsid w:val="00375277"/>
    <w:rsid w:val="003C0A97"/>
    <w:rsid w:val="003D563D"/>
    <w:rsid w:val="00413410"/>
    <w:rsid w:val="00442D7C"/>
    <w:rsid w:val="00447C09"/>
    <w:rsid w:val="00485547"/>
    <w:rsid w:val="004C25CF"/>
    <w:rsid w:val="0051637C"/>
    <w:rsid w:val="00525CD6"/>
    <w:rsid w:val="005264D8"/>
    <w:rsid w:val="005D368B"/>
    <w:rsid w:val="0065655C"/>
    <w:rsid w:val="00660236"/>
    <w:rsid w:val="006676B3"/>
    <w:rsid w:val="00677F36"/>
    <w:rsid w:val="006834B0"/>
    <w:rsid w:val="006A749A"/>
    <w:rsid w:val="006C6B06"/>
    <w:rsid w:val="00736F8D"/>
    <w:rsid w:val="0074603A"/>
    <w:rsid w:val="00752A5B"/>
    <w:rsid w:val="00765F2E"/>
    <w:rsid w:val="007A3010"/>
    <w:rsid w:val="007C2381"/>
    <w:rsid w:val="007C5E9F"/>
    <w:rsid w:val="00832188"/>
    <w:rsid w:val="00862B02"/>
    <w:rsid w:val="0088125B"/>
    <w:rsid w:val="00892A2D"/>
    <w:rsid w:val="008B03DE"/>
    <w:rsid w:val="008C684F"/>
    <w:rsid w:val="008E1243"/>
    <w:rsid w:val="008E17E3"/>
    <w:rsid w:val="008E4121"/>
    <w:rsid w:val="008F344A"/>
    <w:rsid w:val="0090165E"/>
    <w:rsid w:val="00914B93"/>
    <w:rsid w:val="0093454F"/>
    <w:rsid w:val="00952FA3"/>
    <w:rsid w:val="009568CC"/>
    <w:rsid w:val="0096652A"/>
    <w:rsid w:val="009751E4"/>
    <w:rsid w:val="009A6EB0"/>
    <w:rsid w:val="009F2051"/>
    <w:rsid w:val="009F29E1"/>
    <w:rsid w:val="00A028A9"/>
    <w:rsid w:val="00A03B03"/>
    <w:rsid w:val="00A150FA"/>
    <w:rsid w:val="00A31B2C"/>
    <w:rsid w:val="00A443B8"/>
    <w:rsid w:val="00A52378"/>
    <w:rsid w:val="00A9516A"/>
    <w:rsid w:val="00AA76D7"/>
    <w:rsid w:val="00AB4296"/>
    <w:rsid w:val="00AE204A"/>
    <w:rsid w:val="00B50333"/>
    <w:rsid w:val="00B579A9"/>
    <w:rsid w:val="00B9481C"/>
    <w:rsid w:val="00BA1DD5"/>
    <w:rsid w:val="00BD7B7D"/>
    <w:rsid w:val="00BE33CC"/>
    <w:rsid w:val="00C057F6"/>
    <w:rsid w:val="00C126C3"/>
    <w:rsid w:val="00C362F0"/>
    <w:rsid w:val="00C442BF"/>
    <w:rsid w:val="00C61578"/>
    <w:rsid w:val="00C661B8"/>
    <w:rsid w:val="00C77F96"/>
    <w:rsid w:val="00CB6236"/>
    <w:rsid w:val="00D50D92"/>
    <w:rsid w:val="00D51831"/>
    <w:rsid w:val="00D5516B"/>
    <w:rsid w:val="00D77311"/>
    <w:rsid w:val="00D902CC"/>
    <w:rsid w:val="00DA3144"/>
    <w:rsid w:val="00DC1AE9"/>
    <w:rsid w:val="00DC2A93"/>
    <w:rsid w:val="00DE4660"/>
    <w:rsid w:val="00DF63D7"/>
    <w:rsid w:val="00E0002D"/>
    <w:rsid w:val="00E26284"/>
    <w:rsid w:val="00E30BCC"/>
    <w:rsid w:val="00E32D47"/>
    <w:rsid w:val="00E45636"/>
    <w:rsid w:val="00E65946"/>
    <w:rsid w:val="00E67FAD"/>
    <w:rsid w:val="00E93396"/>
    <w:rsid w:val="00E965E3"/>
    <w:rsid w:val="00EB36EC"/>
    <w:rsid w:val="00EB5692"/>
    <w:rsid w:val="00ED336A"/>
    <w:rsid w:val="00ED3477"/>
    <w:rsid w:val="00EE4E54"/>
    <w:rsid w:val="00EF1582"/>
    <w:rsid w:val="00EF6A57"/>
    <w:rsid w:val="00F17139"/>
    <w:rsid w:val="00F21EBC"/>
    <w:rsid w:val="00F24D84"/>
    <w:rsid w:val="00F41C2B"/>
    <w:rsid w:val="00F42DF3"/>
    <w:rsid w:val="00F43BF3"/>
    <w:rsid w:val="00F73942"/>
    <w:rsid w:val="00F802DE"/>
    <w:rsid w:val="00FA6C05"/>
    <w:rsid w:val="00FF22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6385947"/>
  <w15:docId w15:val="{8DE73C3C-21BF-48F7-BED8-0736E205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03DE"/>
    <w:pPr>
      <w:spacing w:line="360" w:lineRule="auto"/>
    </w:pPr>
    <w:rPr>
      <w:rFonts w:ascii="Cambria" w:eastAsia="Times New Roman" w:hAnsi="Cambri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1EBC"/>
    <w:pPr>
      <w:tabs>
        <w:tab w:val="center" w:pos="4536"/>
        <w:tab w:val="right" w:pos="9072"/>
      </w:tabs>
    </w:pPr>
  </w:style>
  <w:style w:type="character" w:customStyle="1" w:styleId="KopfzeileZchn">
    <w:name w:val="Kopfzeile Zchn"/>
    <w:link w:val="Kopfzeile"/>
    <w:uiPriority w:val="99"/>
    <w:rsid w:val="00F21EBC"/>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F21EBC"/>
    <w:pPr>
      <w:tabs>
        <w:tab w:val="center" w:pos="4536"/>
        <w:tab w:val="right" w:pos="9072"/>
      </w:tabs>
    </w:pPr>
  </w:style>
  <w:style w:type="character" w:customStyle="1" w:styleId="FuzeileZchn">
    <w:name w:val="Fußzeile Zchn"/>
    <w:link w:val="Fuzeile"/>
    <w:uiPriority w:val="99"/>
    <w:rsid w:val="00F21EBC"/>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2D7FB3"/>
    <w:rPr>
      <w:rFonts w:ascii="Tahoma" w:hAnsi="Tahoma" w:cs="Tahoma"/>
      <w:sz w:val="16"/>
      <w:szCs w:val="16"/>
    </w:rPr>
  </w:style>
  <w:style w:type="character" w:customStyle="1" w:styleId="SprechblasentextZchn">
    <w:name w:val="Sprechblasentext Zchn"/>
    <w:link w:val="Sprechblasentext"/>
    <w:uiPriority w:val="99"/>
    <w:semiHidden/>
    <w:rsid w:val="002D7FB3"/>
    <w:rPr>
      <w:rFonts w:ascii="Tahoma" w:eastAsia="Times New Roman" w:hAnsi="Tahoma" w:cs="Tahoma"/>
      <w:sz w:val="16"/>
      <w:szCs w:val="16"/>
      <w:lang w:eastAsia="de-DE"/>
    </w:rPr>
  </w:style>
  <w:style w:type="table" w:styleId="Tabellenraster">
    <w:name w:val="Table Grid"/>
    <w:basedOn w:val="NormaleTabelle"/>
    <w:uiPriority w:val="59"/>
    <w:rsid w:val="00ED3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68CC"/>
    <w:pPr>
      <w:ind w:left="720"/>
      <w:contextualSpacing/>
    </w:pPr>
  </w:style>
  <w:style w:type="character" w:styleId="Seitenzahl">
    <w:name w:val="page number"/>
    <w:uiPriority w:val="99"/>
    <w:semiHidden/>
    <w:unhideWhenUsed/>
    <w:rsid w:val="00E0002D"/>
  </w:style>
  <w:style w:type="paragraph" w:customStyle="1" w:styleId="H1">
    <w:name w:val="H1"/>
    <w:basedOn w:val="Standard"/>
    <w:qFormat/>
    <w:rsid w:val="00752A5B"/>
    <w:pPr>
      <w:autoSpaceDE w:val="0"/>
      <w:autoSpaceDN w:val="0"/>
      <w:adjustRightInd w:val="0"/>
      <w:spacing w:after="200" w:line="760" w:lineRule="exact"/>
      <w:ind w:left="170"/>
    </w:pPr>
    <w:rPr>
      <w:rFonts w:eastAsia="Calibri" w:cs="Arial"/>
      <w:bCs/>
      <w:color w:val="48595F"/>
      <w:sz w:val="56"/>
      <w:szCs w:val="70"/>
      <w:lang w:val="en-US" w:eastAsia="en-US"/>
    </w:rPr>
  </w:style>
  <w:style w:type="paragraph" w:customStyle="1" w:styleId="H2">
    <w:name w:val="H2"/>
    <w:basedOn w:val="Standard"/>
    <w:qFormat/>
    <w:rsid w:val="00752A5B"/>
    <w:pPr>
      <w:autoSpaceDE w:val="0"/>
      <w:autoSpaceDN w:val="0"/>
      <w:adjustRightInd w:val="0"/>
      <w:spacing w:line="400" w:lineRule="exact"/>
      <w:ind w:left="170"/>
    </w:pPr>
    <w:rPr>
      <w:rFonts w:ascii="Calibri" w:eastAsia="Calibri" w:hAnsi="Calibri" w:cs="Arial"/>
      <w:color w:val="0074B0"/>
      <w:sz w:val="32"/>
      <w:szCs w:val="30"/>
      <w:lang w:val="en-US" w:eastAsia="en-US"/>
    </w:rPr>
  </w:style>
  <w:style w:type="paragraph" w:customStyle="1" w:styleId="P">
    <w:name w:val="P"/>
    <w:basedOn w:val="Standard"/>
    <w:qFormat/>
    <w:rsid w:val="00EE4E54"/>
    <w:pPr>
      <w:spacing w:line="280" w:lineRule="exact"/>
      <w:ind w:left="170"/>
    </w:pPr>
    <w:rPr>
      <w:sz w:val="21"/>
    </w:rPr>
  </w:style>
  <w:style w:type="paragraph" w:customStyle="1" w:styleId="H3">
    <w:name w:val="H3"/>
    <w:basedOn w:val="Standard"/>
    <w:qFormat/>
    <w:rsid w:val="00752A5B"/>
    <w:pPr>
      <w:spacing w:before="520" w:after="260" w:line="320" w:lineRule="exact"/>
      <w:ind w:left="170"/>
    </w:pPr>
    <w:rPr>
      <w:rFonts w:ascii="Calibri" w:eastAsia="Calibri" w:hAnsi="Calibri" w:cs="Arial"/>
      <w:color w:val="0074B0"/>
      <w:szCs w:val="24"/>
      <w:lang w:val="en-US" w:eastAsia="en-US"/>
    </w:rPr>
  </w:style>
  <w:style w:type="paragraph" w:customStyle="1" w:styleId="LI">
    <w:name w:val="LI"/>
    <w:basedOn w:val="Listenabsatz"/>
    <w:qFormat/>
    <w:rsid w:val="00AE204A"/>
    <w:pPr>
      <w:numPr>
        <w:numId w:val="42"/>
      </w:numPr>
      <w:spacing w:line="280" w:lineRule="exact"/>
      <w:ind w:left="454" w:hanging="284"/>
    </w:pPr>
    <w:rPr>
      <w:rFonts w:cs="Arial"/>
      <w:sz w:val="21"/>
      <w:szCs w:val="19"/>
      <w:lang w:val="en-US"/>
    </w:rPr>
  </w:style>
  <w:style w:type="character" w:styleId="Kommentarzeichen">
    <w:name w:val="annotation reference"/>
    <w:basedOn w:val="Absatz-Standardschriftart"/>
    <w:uiPriority w:val="99"/>
    <w:semiHidden/>
    <w:unhideWhenUsed/>
    <w:rsid w:val="00EF6A57"/>
    <w:rPr>
      <w:sz w:val="16"/>
      <w:szCs w:val="16"/>
    </w:rPr>
  </w:style>
  <w:style w:type="paragraph" w:styleId="Kommentartext">
    <w:name w:val="annotation text"/>
    <w:basedOn w:val="Standard"/>
    <w:link w:val="KommentartextZchn"/>
    <w:uiPriority w:val="99"/>
    <w:unhideWhenUsed/>
    <w:rsid w:val="00EF6A57"/>
    <w:pPr>
      <w:spacing w:line="240" w:lineRule="auto"/>
    </w:pPr>
    <w:rPr>
      <w:sz w:val="20"/>
    </w:rPr>
  </w:style>
  <w:style w:type="character" w:customStyle="1" w:styleId="KommentartextZchn">
    <w:name w:val="Kommentartext Zchn"/>
    <w:basedOn w:val="Absatz-Standardschriftart"/>
    <w:link w:val="Kommentartext"/>
    <w:uiPriority w:val="99"/>
    <w:rsid w:val="00EF6A57"/>
    <w:rPr>
      <w:rFonts w:ascii="Cambria" w:eastAsia="Times New Roman" w:hAnsi="Cambria"/>
    </w:rPr>
  </w:style>
  <w:style w:type="paragraph" w:styleId="Kommentarthema">
    <w:name w:val="annotation subject"/>
    <w:basedOn w:val="Kommentartext"/>
    <w:next w:val="Kommentartext"/>
    <w:link w:val="KommentarthemaZchn"/>
    <w:uiPriority w:val="99"/>
    <w:semiHidden/>
    <w:unhideWhenUsed/>
    <w:rsid w:val="00EF6A57"/>
    <w:rPr>
      <w:b/>
      <w:bCs/>
    </w:rPr>
  </w:style>
  <w:style w:type="character" w:customStyle="1" w:styleId="KommentarthemaZchn">
    <w:name w:val="Kommentarthema Zchn"/>
    <w:basedOn w:val="KommentartextZchn"/>
    <w:link w:val="Kommentarthema"/>
    <w:uiPriority w:val="99"/>
    <w:semiHidden/>
    <w:rsid w:val="00EF6A57"/>
    <w:rPr>
      <w:rFonts w:ascii="Cambria" w:eastAsia="Times New Roman"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PI_Infoblatt_Vorlage2020_E_1spal_5_3.dotx" TargetMode="External"/></Relationships>
</file>

<file path=word/theme/theme1.xml><?xml version="1.0" encoding="utf-8"?>
<a:theme xmlns:a="http://schemas.openxmlformats.org/drawingml/2006/main" name="Office-Design">
  <a:themeElements>
    <a:clrScheme name="GJ2019">
      <a:dk1>
        <a:srgbClr val="000000"/>
      </a:dk1>
      <a:lt1>
        <a:srgbClr val="FFFFFF"/>
      </a:lt1>
      <a:dk2>
        <a:srgbClr val="44546A"/>
      </a:dk2>
      <a:lt2>
        <a:srgbClr val="E7E6E6"/>
      </a:lt2>
      <a:accent1>
        <a:srgbClr val="6B6B69"/>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FBA1-0EDB-44C8-BBF0-18E2DDBA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BMWi-PI_Infoblatt_Vorlage2020_E_1spal_5_3.dotx</Template>
  <TotalTime>0</TotalTime>
  <Pages>5</Pages>
  <Words>1890</Words>
  <Characters>11910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13773</CharactersWithSpaces>
  <SharedDoc>false</SharedDoc>
  <HLinks>
    <vt:vector size="6" baseType="variant">
      <vt:variant>
        <vt:i4>2424945</vt:i4>
      </vt:variant>
      <vt:variant>
        <vt:i4>8281</vt:i4>
      </vt:variant>
      <vt:variant>
        <vt:i4>1025</vt:i4>
      </vt:variant>
      <vt:variant>
        <vt:i4>1</vt:i4>
      </vt:variant>
      <vt:variant>
        <vt:lpwstr>Briefkopf-BMWi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Moczko, Dominika, Dr., IIIC4</dc:creator>
  <cp:lastModifiedBy>Moczko, Dominika, Dr., IIIC4</cp:lastModifiedBy>
  <cp:revision>7</cp:revision>
  <cp:lastPrinted>2020-03-05T16:17:00Z</cp:lastPrinted>
  <dcterms:created xsi:type="dcterms:W3CDTF">2021-12-09T09:17:00Z</dcterms:created>
  <dcterms:modified xsi:type="dcterms:W3CDTF">2021-12-09T14:25:00Z</dcterms:modified>
</cp:coreProperties>
</file>